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B4F9" w14:textId="77777777" w:rsidR="00AA2D0D" w:rsidRPr="00AA2D0D" w:rsidRDefault="00AA2D0D" w:rsidP="00CC557D">
      <w:pPr>
        <w:autoSpaceDE w:val="0"/>
        <w:autoSpaceDN w:val="0"/>
        <w:adjustRightInd w:val="0"/>
        <w:spacing w:after="0" w:line="240" w:lineRule="auto"/>
        <w:ind w:firstLine="540"/>
        <w:jc w:val="center"/>
        <w:rPr>
          <w:rFonts w:ascii="Calibri" w:eastAsia="Calibri" w:hAnsi="Calibri" w:cs="Calibri"/>
          <w:b/>
          <w:bCs/>
          <w:color w:val="000000"/>
          <w:sz w:val="16"/>
          <w:szCs w:val="16"/>
        </w:rPr>
      </w:pPr>
      <w:r w:rsidRPr="00AA2D0D">
        <w:rPr>
          <w:rFonts w:ascii="Calibri" w:eastAsia="Calibri" w:hAnsi="Calibri" w:cs="Calibri"/>
          <w:b/>
          <w:bCs/>
          <w:color w:val="000000"/>
          <w:sz w:val="16"/>
          <w:szCs w:val="16"/>
        </w:rPr>
        <w:t xml:space="preserve">                                                                               </w:t>
      </w:r>
      <w:r>
        <w:rPr>
          <w:rFonts w:ascii="Calibri" w:eastAsia="Calibri" w:hAnsi="Calibri" w:cs="Calibri"/>
          <w:b/>
          <w:bCs/>
          <w:color w:val="000000"/>
          <w:sz w:val="16"/>
          <w:szCs w:val="16"/>
        </w:rPr>
        <w:t xml:space="preserve">                                                                                                                </w:t>
      </w:r>
      <w:r w:rsidRPr="00AA2D0D">
        <w:rPr>
          <w:rFonts w:ascii="Times New Roman" w:eastAsia="Times New Roman" w:hAnsi="Times New Roman" w:cs="Times New Roman"/>
          <w:b/>
          <w:bCs/>
          <w:color w:val="000000"/>
          <w:sz w:val="28"/>
          <w:szCs w:val="28"/>
          <w:lang w:eastAsia="ru-RU"/>
        </w:rPr>
        <w:t>ПРОЕКТ</w:t>
      </w:r>
    </w:p>
    <w:p w14:paraId="690F5EB7" w14:textId="77777777" w:rsidR="003A2854" w:rsidRDefault="003A2854"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r>
        <w:rPr>
          <w:noProof/>
          <w:lang w:eastAsia="ru-RU"/>
        </w:rPr>
        <w:drawing>
          <wp:inline distT="0" distB="0" distL="0" distR="0" wp14:anchorId="3A934ECF" wp14:editId="40432EE5">
            <wp:extent cx="77152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14:paraId="0DB17D68" w14:textId="77777777" w:rsidR="003A2854" w:rsidRDefault="003A2854"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p>
    <w:p w14:paraId="6D24B9F9" w14:textId="77777777" w:rsidR="003A2854" w:rsidRPr="003A2854" w:rsidRDefault="003A2854" w:rsidP="003A2854">
      <w:pPr>
        <w:pStyle w:val="2"/>
        <w:tabs>
          <w:tab w:val="left" w:pos="972"/>
        </w:tabs>
        <w:spacing w:line="216" w:lineRule="auto"/>
        <w:jc w:val="center"/>
        <w:rPr>
          <w:b/>
          <w:i/>
          <w:color w:val="auto"/>
          <w:sz w:val="32"/>
          <w:szCs w:val="32"/>
        </w:rPr>
      </w:pPr>
      <w:r w:rsidRPr="003A2854">
        <w:rPr>
          <w:b/>
          <w:color w:val="auto"/>
          <w:sz w:val="32"/>
          <w:szCs w:val="32"/>
        </w:rPr>
        <w:t xml:space="preserve">Местная администрация города </w:t>
      </w:r>
      <w:proofErr w:type="spellStart"/>
      <w:r w:rsidRPr="003A2854">
        <w:rPr>
          <w:b/>
          <w:color w:val="auto"/>
          <w:sz w:val="32"/>
          <w:szCs w:val="32"/>
        </w:rPr>
        <w:t>Инкермана</w:t>
      </w:r>
      <w:proofErr w:type="spellEnd"/>
    </w:p>
    <w:p w14:paraId="34FF7254" w14:textId="77777777" w:rsidR="003A2854" w:rsidRPr="00CC557D" w:rsidRDefault="003A2854" w:rsidP="00CC557D">
      <w:pPr>
        <w:autoSpaceDE w:val="0"/>
        <w:autoSpaceDN w:val="0"/>
        <w:adjustRightInd w:val="0"/>
        <w:spacing w:after="0" w:line="240" w:lineRule="auto"/>
        <w:ind w:firstLine="540"/>
        <w:jc w:val="center"/>
        <w:rPr>
          <w:rFonts w:ascii="Calibri" w:eastAsia="Calibri" w:hAnsi="Calibri" w:cs="Calibri"/>
          <w:b/>
          <w:bCs/>
          <w:color w:val="000000"/>
          <w:sz w:val="16"/>
          <w:szCs w:val="16"/>
          <w:u w:val="single"/>
        </w:rPr>
      </w:pPr>
    </w:p>
    <w:p w14:paraId="46D1D782" w14:textId="77777777" w:rsidR="00CC557D" w:rsidRPr="00CC557D" w:rsidRDefault="00CC557D" w:rsidP="00CB1EE5">
      <w:pPr>
        <w:autoSpaceDE w:val="0"/>
        <w:autoSpaceDN w:val="0"/>
        <w:adjustRightInd w:val="0"/>
        <w:spacing w:after="0" w:line="240" w:lineRule="auto"/>
        <w:contextualSpacing/>
        <w:jc w:val="center"/>
        <w:rPr>
          <w:rFonts w:ascii="Times New Roman" w:eastAsia="Calibri" w:hAnsi="Times New Roman" w:cs="Times New Roman"/>
          <w:b/>
          <w:bCs/>
          <w:sz w:val="32"/>
          <w:szCs w:val="32"/>
        </w:rPr>
      </w:pPr>
      <w:r w:rsidRPr="00CC557D">
        <w:rPr>
          <w:rFonts w:ascii="Times New Roman" w:eastAsia="Calibri" w:hAnsi="Times New Roman" w:cs="Times New Roman"/>
          <w:b/>
          <w:bCs/>
          <w:sz w:val="32"/>
          <w:szCs w:val="32"/>
        </w:rPr>
        <w:t>ПОСТАНОВЛЕНИЕ</w:t>
      </w:r>
    </w:p>
    <w:p w14:paraId="7B456BA4" w14:textId="77777777" w:rsidR="00CC557D" w:rsidRPr="00CC557D" w:rsidRDefault="00CC557D" w:rsidP="0078242A">
      <w:pPr>
        <w:autoSpaceDE w:val="0"/>
        <w:autoSpaceDN w:val="0"/>
        <w:adjustRightInd w:val="0"/>
        <w:spacing w:after="0" w:line="240" w:lineRule="auto"/>
        <w:ind w:left="-142"/>
        <w:contextualSpacing/>
        <w:rPr>
          <w:rFonts w:ascii="Times New Roman" w:eastAsia="Calibri" w:hAnsi="Times New Roman" w:cs="Times New Roman"/>
          <w:b/>
          <w:bCs/>
          <w:sz w:val="28"/>
          <w:szCs w:val="28"/>
        </w:rPr>
      </w:pPr>
    </w:p>
    <w:p w14:paraId="313F757B" w14:textId="482AC090" w:rsidR="00CC557D" w:rsidRPr="00CC557D" w:rsidRDefault="00DC56B2" w:rsidP="0078242A">
      <w:pPr>
        <w:autoSpaceDE w:val="0"/>
        <w:autoSpaceDN w:val="0"/>
        <w:adjustRightInd w:val="0"/>
        <w:spacing w:after="0" w:line="240" w:lineRule="auto"/>
        <w:ind w:left="-142"/>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от</w:t>
      </w:r>
      <w:r w:rsidR="00AA2D0D">
        <w:rPr>
          <w:rFonts w:ascii="Times New Roman" w:eastAsia="Calibri" w:hAnsi="Times New Roman" w:cs="Times New Roman"/>
          <w:b/>
          <w:bCs/>
          <w:sz w:val="28"/>
          <w:szCs w:val="28"/>
        </w:rPr>
        <w:t xml:space="preserve"> «</w:t>
      </w:r>
      <w:r w:rsidR="00125B3B">
        <w:rPr>
          <w:rFonts w:ascii="Times New Roman" w:eastAsia="Calibri" w:hAnsi="Times New Roman" w:cs="Times New Roman"/>
          <w:b/>
          <w:bCs/>
          <w:sz w:val="28"/>
          <w:szCs w:val="28"/>
        </w:rPr>
        <w:t>15</w:t>
      </w:r>
      <w:r w:rsidR="00AA2D0D">
        <w:rPr>
          <w:rFonts w:ascii="Times New Roman" w:eastAsia="Calibri" w:hAnsi="Times New Roman" w:cs="Times New Roman"/>
          <w:b/>
          <w:bCs/>
          <w:sz w:val="28"/>
          <w:szCs w:val="28"/>
        </w:rPr>
        <w:t>»</w:t>
      </w:r>
      <w:r w:rsidR="00125B3B">
        <w:rPr>
          <w:rFonts w:ascii="Times New Roman" w:eastAsia="Calibri" w:hAnsi="Times New Roman" w:cs="Times New Roman"/>
          <w:b/>
          <w:bCs/>
          <w:sz w:val="28"/>
          <w:szCs w:val="28"/>
        </w:rPr>
        <w:t xml:space="preserve"> марта 2017 г.</w:t>
      </w:r>
      <w:r w:rsidR="001D7CA8">
        <w:rPr>
          <w:rFonts w:ascii="Times New Roman" w:eastAsia="Calibri" w:hAnsi="Times New Roman" w:cs="Times New Roman"/>
          <w:bCs/>
          <w:sz w:val="28"/>
          <w:szCs w:val="28"/>
        </w:rPr>
        <w:t xml:space="preserve">   </w:t>
      </w:r>
      <w:r w:rsidR="00CC557D" w:rsidRPr="00CC557D">
        <w:rPr>
          <w:rFonts w:ascii="Times New Roman" w:eastAsia="Calibri" w:hAnsi="Times New Roman" w:cs="Times New Roman"/>
          <w:bCs/>
          <w:sz w:val="28"/>
          <w:szCs w:val="28"/>
        </w:rPr>
        <w:t xml:space="preserve">    </w:t>
      </w:r>
      <w:r w:rsidR="00CC557D" w:rsidRPr="00CC557D">
        <w:rPr>
          <w:rFonts w:ascii="Times New Roman" w:eastAsia="Calibri" w:hAnsi="Times New Roman" w:cs="Times New Roman"/>
          <w:bCs/>
          <w:sz w:val="28"/>
          <w:szCs w:val="28"/>
        </w:rPr>
        <w:tab/>
      </w:r>
      <w:r w:rsidR="00CC557D" w:rsidRPr="00CC557D">
        <w:rPr>
          <w:rFonts w:ascii="Times New Roman" w:eastAsia="Calibri" w:hAnsi="Times New Roman" w:cs="Times New Roman"/>
          <w:bCs/>
          <w:sz w:val="28"/>
          <w:szCs w:val="28"/>
        </w:rPr>
        <w:tab/>
      </w:r>
      <w:r w:rsidR="00CC557D" w:rsidRPr="00CC557D">
        <w:rPr>
          <w:rFonts w:ascii="Times New Roman" w:eastAsia="Calibri" w:hAnsi="Times New Roman" w:cs="Times New Roman"/>
          <w:bCs/>
          <w:sz w:val="28"/>
          <w:szCs w:val="28"/>
        </w:rPr>
        <w:tab/>
      </w:r>
      <w:r w:rsidR="00CC557D" w:rsidRPr="00125B3B">
        <w:rPr>
          <w:rFonts w:ascii="Times New Roman" w:eastAsia="Calibri" w:hAnsi="Times New Roman" w:cs="Times New Roman"/>
          <w:b/>
          <w:sz w:val="28"/>
          <w:szCs w:val="28"/>
        </w:rPr>
        <w:t xml:space="preserve">                    </w:t>
      </w:r>
      <w:r w:rsidR="00AA2D0D" w:rsidRPr="00125B3B">
        <w:rPr>
          <w:rFonts w:ascii="Times New Roman" w:eastAsia="Calibri" w:hAnsi="Times New Roman" w:cs="Times New Roman"/>
          <w:b/>
          <w:sz w:val="28"/>
          <w:szCs w:val="28"/>
        </w:rPr>
        <w:t xml:space="preserve">                           № </w:t>
      </w:r>
      <w:r w:rsidR="00125B3B" w:rsidRPr="00125B3B">
        <w:rPr>
          <w:rFonts w:ascii="Times New Roman" w:eastAsia="Calibri" w:hAnsi="Times New Roman" w:cs="Times New Roman"/>
          <w:b/>
          <w:sz w:val="28"/>
          <w:szCs w:val="28"/>
        </w:rPr>
        <w:t>14/2017</w:t>
      </w:r>
      <w:r w:rsidR="003A2854" w:rsidRPr="00E400ED">
        <w:rPr>
          <w:rFonts w:ascii="Times New Roman" w:hAnsi="Times New Roman"/>
          <w:b/>
          <w:sz w:val="28"/>
          <w:szCs w:val="28"/>
        </w:rPr>
        <w:t xml:space="preserve">                          </w:t>
      </w:r>
    </w:p>
    <w:p w14:paraId="6A8AAFBF" w14:textId="77777777" w:rsidR="00CC557D" w:rsidRPr="00CC557D" w:rsidRDefault="00CC557D" w:rsidP="0078242A">
      <w:pPr>
        <w:autoSpaceDE w:val="0"/>
        <w:autoSpaceDN w:val="0"/>
        <w:adjustRightInd w:val="0"/>
        <w:spacing w:after="0" w:line="240" w:lineRule="auto"/>
        <w:ind w:firstLine="540"/>
        <w:contextualSpacing/>
        <w:jc w:val="center"/>
        <w:rPr>
          <w:rFonts w:ascii="Times New Roman" w:eastAsia="Calibri" w:hAnsi="Times New Roman" w:cs="Times New Roman"/>
          <w:bCs/>
          <w:sz w:val="28"/>
          <w:szCs w:val="28"/>
        </w:rPr>
      </w:pPr>
    </w:p>
    <w:p w14:paraId="658517D6" w14:textId="77777777" w:rsidR="0078242A" w:rsidRPr="00511C3A" w:rsidRDefault="00A0256C" w:rsidP="00ED41CB">
      <w:pPr>
        <w:spacing w:after="281" w:line="240" w:lineRule="auto"/>
        <w:ind w:left="-15" w:firstLine="15"/>
        <w:contextualSpacing/>
        <w:jc w:val="both"/>
        <w:rPr>
          <w:rFonts w:ascii="Times New Roman" w:hAnsi="Times New Roman" w:cs="Times New Roman"/>
          <w:b/>
          <w:sz w:val="28"/>
          <w:szCs w:val="28"/>
        </w:rPr>
      </w:pPr>
      <w:r w:rsidRPr="00511C3A">
        <w:rPr>
          <w:rFonts w:ascii="Times New Roman" w:hAnsi="Times New Roman" w:cs="Times New Roman"/>
          <w:b/>
          <w:sz w:val="28"/>
          <w:szCs w:val="28"/>
        </w:rPr>
        <w:t>Об утверждении</w:t>
      </w:r>
      <w:r w:rsidR="00C84BC8" w:rsidRPr="00511C3A">
        <w:rPr>
          <w:rFonts w:ascii="Times New Roman" w:hAnsi="Times New Roman" w:cs="Times New Roman"/>
          <w:b/>
          <w:sz w:val="28"/>
          <w:szCs w:val="28"/>
        </w:rPr>
        <w:t xml:space="preserve"> П</w:t>
      </w:r>
      <w:r w:rsidR="00C40DEF" w:rsidRPr="00511C3A">
        <w:rPr>
          <w:rFonts w:ascii="Times New Roman" w:hAnsi="Times New Roman" w:cs="Times New Roman"/>
          <w:b/>
          <w:sz w:val="28"/>
          <w:szCs w:val="28"/>
        </w:rPr>
        <w:t xml:space="preserve">равил </w:t>
      </w:r>
      <w:r w:rsidR="00A1053E" w:rsidRPr="00511C3A">
        <w:rPr>
          <w:rFonts w:ascii="Times New Roman" w:hAnsi="Times New Roman" w:cs="Times New Roman"/>
          <w:b/>
          <w:sz w:val="28"/>
          <w:szCs w:val="28"/>
        </w:rPr>
        <w:t>определения</w:t>
      </w:r>
      <w:r w:rsidR="00A1053E" w:rsidRPr="00511C3A">
        <w:rPr>
          <w:b/>
        </w:rPr>
        <w:t xml:space="preserve"> </w:t>
      </w:r>
      <w:r w:rsidR="00A1053E" w:rsidRPr="00511C3A">
        <w:rPr>
          <w:rFonts w:ascii="Times New Roman" w:hAnsi="Times New Roman" w:cs="Times New Roman"/>
          <w:b/>
          <w:sz w:val="28"/>
          <w:szCs w:val="28"/>
        </w:rPr>
        <w:t>требований к закупаемым органами местного самоуправления</w:t>
      </w:r>
      <w:r w:rsidR="003A2854" w:rsidRPr="00511C3A">
        <w:rPr>
          <w:rFonts w:ascii="Times New Roman" w:hAnsi="Times New Roman" w:cs="Times New Roman"/>
          <w:b/>
          <w:sz w:val="28"/>
          <w:szCs w:val="28"/>
        </w:rPr>
        <w:t xml:space="preserve"> города </w:t>
      </w:r>
      <w:proofErr w:type="spellStart"/>
      <w:r w:rsidR="003A2854" w:rsidRPr="00511C3A">
        <w:rPr>
          <w:rFonts w:ascii="Times New Roman" w:hAnsi="Times New Roman" w:cs="Times New Roman"/>
          <w:b/>
          <w:sz w:val="28"/>
          <w:szCs w:val="28"/>
        </w:rPr>
        <w:t>Инкермана</w:t>
      </w:r>
      <w:proofErr w:type="spellEnd"/>
      <w:r w:rsidR="003A2854" w:rsidRPr="00511C3A">
        <w:rPr>
          <w:rFonts w:ascii="Times New Roman" w:hAnsi="Times New Roman" w:cs="Times New Roman"/>
          <w:b/>
          <w:sz w:val="28"/>
          <w:szCs w:val="28"/>
        </w:rPr>
        <w:t>,</w:t>
      </w:r>
      <w:r w:rsidR="0078242A" w:rsidRPr="00511C3A">
        <w:rPr>
          <w:rFonts w:ascii="Times New Roman" w:hAnsi="Times New Roman" w:cs="Times New Roman"/>
          <w:b/>
          <w:sz w:val="28"/>
          <w:szCs w:val="28"/>
        </w:rPr>
        <w:t xml:space="preserve"> внутригородского муниципального о</w:t>
      </w:r>
      <w:r w:rsidR="003A2854" w:rsidRPr="00511C3A">
        <w:rPr>
          <w:rFonts w:ascii="Times New Roman" w:hAnsi="Times New Roman" w:cs="Times New Roman"/>
          <w:b/>
          <w:sz w:val="28"/>
          <w:szCs w:val="28"/>
        </w:rPr>
        <w:t xml:space="preserve">бразования города Севастополя </w:t>
      </w:r>
      <w:r w:rsidR="003A2854" w:rsidRPr="00511C3A">
        <w:rPr>
          <w:rFonts w:ascii="Times New Roman" w:eastAsia="Times New Roman" w:hAnsi="Times New Roman" w:cs="Times New Roman"/>
          <w:b/>
          <w:bCs/>
          <w:sz w:val="28"/>
          <w:szCs w:val="28"/>
          <w:lang w:eastAsia="ru-RU"/>
        </w:rPr>
        <w:t>и</w:t>
      </w:r>
      <w:r w:rsidR="00A1053E" w:rsidRPr="00511C3A">
        <w:rPr>
          <w:rFonts w:ascii="Times New Roman" w:hAnsi="Times New Roman" w:cs="Times New Roman"/>
          <w:b/>
          <w:bCs/>
          <w:sz w:val="28"/>
          <w:szCs w:val="28"/>
        </w:rPr>
        <w:t xml:space="preserve"> подведомственными им казенными и бюджетными учреждениями отдельным видам товаров, работ, услуг (в том числе предельных цен товаров, работ, услуг)</w:t>
      </w:r>
    </w:p>
    <w:p w14:paraId="3DF06AB2" w14:textId="77777777" w:rsidR="0078242A" w:rsidRPr="0078242A" w:rsidRDefault="0078242A" w:rsidP="0078242A">
      <w:pPr>
        <w:spacing w:after="281" w:line="240" w:lineRule="auto"/>
        <w:ind w:left="-15" w:firstLine="724"/>
        <w:contextualSpacing/>
        <w:jc w:val="both"/>
        <w:rPr>
          <w:rFonts w:ascii="Times New Roman" w:hAnsi="Times New Roman" w:cs="Times New Roman"/>
          <w:sz w:val="28"/>
          <w:szCs w:val="28"/>
        </w:rPr>
      </w:pPr>
    </w:p>
    <w:p w14:paraId="4B3A1577" w14:textId="77777777" w:rsidR="0078242A" w:rsidRDefault="0079782E" w:rsidP="0078242A">
      <w:pPr>
        <w:spacing w:after="281" w:line="240" w:lineRule="auto"/>
        <w:ind w:left="-15" w:firstLine="724"/>
        <w:contextualSpacing/>
        <w:jc w:val="both"/>
        <w:rPr>
          <w:rFonts w:ascii="Times New Roman" w:hAnsi="Times New Roman" w:cs="Times New Roman"/>
          <w:sz w:val="28"/>
          <w:szCs w:val="28"/>
        </w:rPr>
      </w:pPr>
      <w:hyperlink r:id="rId7">
        <w:r w:rsidR="0078242A" w:rsidRPr="0078242A">
          <w:rPr>
            <w:rFonts w:ascii="Times New Roman" w:hAnsi="Times New Roman" w:cs="Times New Roman"/>
            <w:sz w:val="28"/>
            <w:szCs w:val="28"/>
          </w:rPr>
          <w:t>В</w:t>
        </w:r>
      </w:hyperlink>
      <w:hyperlink r:id="rId8">
        <w:r w:rsidR="0078242A" w:rsidRPr="0078242A">
          <w:rPr>
            <w:rFonts w:ascii="Times New Roman" w:hAnsi="Times New Roman" w:cs="Times New Roman"/>
            <w:sz w:val="28"/>
            <w:szCs w:val="28"/>
          </w:rPr>
          <w:t xml:space="preserve"> </w:t>
        </w:r>
      </w:hyperlink>
      <w:hyperlink r:id="rId9">
        <w:r w:rsidR="0078242A" w:rsidRPr="0078242A">
          <w:rPr>
            <w:rFonts w:ascii="Times New Roman" w:hAnsi="Times New Roman" w:cs="Times New Roman"/>
            <w:sz w:val="28"/>
            <w:szCs w:val="28"/>
          </w:rPr>
          <w:t>соответствии</w:t>
        </w:r>
      </w:hyperlink>
      <w:hyperlink r:id="rId10">
        <w:r w:rsidR="0078242A" w:rsidRPr="0078242A">
          <w:rPr>
            <w:rFonts w:ascii="Times New Roman" w:hAnsi="Times New Roman" w:cs="Times New Roman"/>
            <w:sz w:val="28"/>
            <w:szCs w:val="28"/>
          </w:rPr>
          <w:t xml:space="preserve"> </w:t>
        </w:r>
      </w:hyperlink>
      <w:hyperlink r:id="rId11">
        <w:r w:rsidR="0078242A" w:rsidRPr="0078242A">
          <w:rPr>
            <w:rFonts w:ascii="Times New Roman" w:hAnsi="Times New Roman" w:cs="Times New Roman"/>
            <w:sz w:val="28"/>
            <w:szCs w:val="28"/>
          </w:rPr>
          <w:t>с</w:t>
        </w:r>
      </w:hyperlink>
      <w:r w:rsidR="00A0256C">
        <w:rPr>
          <w:rFonts w:ascii="Times New Roman" w:hAnsi="Times New Roman" w:cs="Times New Roman"/>
          <w:sz w:val="28"/>
          <w:szCs w:val="28"/>
        </w:rPr>
        <w:t>о статьей</w:t>
      </w:r>
      <w:hyperlink r:id="rId12">
        <w:r w:rsidR="0078242A" w:rsidRPr="0078242A">
          <w:rPr>
            <w:rFonts w:ascii="Times New Roman" w:hAnsi="Times New Roman" w:cs="Times New Roman"/>
            <w:sz w:val="28"/>
            <w:szCs w:val="28"/>
          </w:rPr>
          <w:t xml:space="preserve"> </w:t>
        </w:r>
      </w:hyperlink>
      <w:hyperlink r:id="rId13">
        <w:r w:rsidR="0078242A" w:rsidRPr="0078242A">
          <w:rPr>
            <w:rFonts w:ascii="Times New Roman" w:hAnsi="Times New Roman" w:cs="Times New Roman"/>
            <w:sz w:val="28"/>
            <w:szCs w:val="28"/>
          </w:rPr>
          <w:t xml:space="preserve">19 </w:t>
        </w:r>
      </w:hyperlink>
      <w:hyperlink r:id="rId14">
        <w:r w:rsidR="0078242A" w:rsidRPr="0078242A">
          <w:rPr>
            <w:rFonts w:ascii="Times New Roman" w:hAnsi="Times New Roman" w:cs="Times New Roman"/>
            <w:sz w:val="28"/>
            <w:szCs w:val="28"/>
          </w:rPr>
          <w:t>Федерального</w:t>
        </w:r>
      </w:hyperlink>
      <w:hyperlink r:id="rId15">
        <w:r w:rsidR="0078242A" w:rsidRPr="0078242A">
          <w:rPr>
            <w:rFonts w:ascii="Times New Roman" w:hAnsi="Times New Roman" w:cs="Times New Roman"/>
            <w:sz w:val="28"/>
            <w:szCs w:val="28"/>
          </w:rPr>
          <w:t xml:space="preserve"> </w:t>
        </w:r>
      </w:hyperlink>
      <w:hyperlink r:id="rId16">
        <w:r w:rsidR="0078242A" w:rsidRPr="0078242A">
          <w:rPr>
            <w:rFonts w:ascii="Times New Roman" w:hAnsi="Times New Roman" w:cs="Times New Roman"/>
            <w:sz w:val="28"/>
            <w:szCs w:val="28"/>
          </w:rPr>
          <w:t>закона</w:t>
        </w:r>
      </w:hyperlink>
      <w:hyperlink r:id="rId17">
        <w:r w:rsidR="0078242A" w:rsidRPr="0078242A">
          <w:rPr>
            <w:rFonts w:ascii="Times New Roman" w:hAnsi="Times New Roman" w:cs="Times New Roman"/>
            <w:sz w:val="28"/>
            <w:szCs w:val="28"/>
          </w:rPr>
          <w:t xml:space="preserve"> </w:t>
        </w:r>
      </w:hyperlink>
      <w:r w:rsidR="00353F8F">
        <w:rPr>
          <w:rFonts w:ascii="Times New Roman" w:eastAsia="Times New Roman" w:hAnsi="Times New Roman" w:cs="Times New Roman"/>
          <w:sz w:val="28"/>
          <w:szCs w:val="28"/>
        </w:rPr>
        <w:t>о</w:t>
      </w:r>
      <w:r w:rsidR="0078242A" w:rsidRPr="0078242A">
        <w:rPr>
          <w:rFonts w:ascii="Times New Roman" w:eastAsia="Times New Roman" w:hAnsi="Times New Roman" w:cs="Times New Roman"/>
          <w:sz w:val="28"/>
          <w:szCs w:val="28"/>
        </w:rPr>
        <w:t>т 05.04.2013 №44-ФЗ</w:t>
      </w:r>
      <w:r w:rsidR="0078242A" w:rsidRPr="0078242A">
        <w:rPr>
          <w:rFonts w:ascii="Times New Roman" w:hAnsi="Times New Roman" w:cs="Times New Roman"/>
          <w:sz w:val="28"/>
          <w:szCs w:val="28"/>
        </w:rPr>
        <w:t xml:space="preserve"> «</w:t>
      </w:r>
      <w:hyperlink r:id="rId18">
        <w:r w:rsidR="0078242A" w:rsidRPr="0078242A">
          <w:rPr>
            <w:rFonts w:ascii="Times New Roman" w:hAnsi="Times New Roman" w:cs="Times New Roman"/>
            <w:sz w:val="28"/>
            <w:szCs w:val="28"/>
          </w:rPr>
          <w:t>О контрактной</w:t>
        </w:r>
      </w:hyperlink>
      <w:hyperlink r:id="rId19">
        <w:r w:rsidR="0078242A" w:rsidRPr="0078242A">
          <w:rPr>
            <w:rFonts w:ascii="Times New Roman" w:hAnsi="Times New Roman" w:cs="Times New Roman"/>
            <w:sz w:val="28"/>
            <w:szCs w:val="28"/>
          </w:rPr>
          <w:t xml:space="preserve"> </w:t>
        </w:r>
      </w:hyperlink>
      <w:hyperlink r:id="rId20">
        <w:r w:rsidR="0078242A" w:rsidRPr="0078242A">
          <w:rPr>
            <w:rFonts w:ascii="Times New Roman" w:hAnsi="Times New Roman" w:cs="Times New Roman"/>
            <w:sz w:val="28"/>
            <w:szCs w:val="28"/>
          </w:rPr>
          <w:t>системе</w:t>
        </w:r>
      </w:hyperlink>
      <w:hyperlink r:id="rId21">
        <w:r w:rsidR="0078242A" w:rsidRPr="0078242A">
          <w:rPr>
            <w:rFonts w:ascii="Times New Roman" w:hAnsi="Times New Roman" w:cs="Times New Roman"/>
            <w:sz w:val="28"/>
            <w:szCs w:val="28"/>
          </w:rPr>
          <w:t xml:space="preserve"> </w:t>
        </w:r>
      </w:hyperlink>
      <w:hyperlink r:id="rId22">
        <w:r w:rsidR="0078242A" w:rsidRPr="0078242A">
          <w:rPr>
            <w:rFonts w:ascii="Times New Roman" w:hAnsi="Times New Roman" w:cs="Times New Roman"/>
            <w:sz w:val="28"/>
            <w:szCs w:val="28"/>
          </w:rPr>
          <w:t>в</w:t>
        </w:r>
      </w:hyperlink>
      <w:hyperlink r:id="rId23">
        <w:r w:rsidR="0078242A" w:rsidRPr="0078242A">
          <w:rPr>
            <w:rFonts w:ascii="Times New Roman" w:hAnsi="Times New Roman" w:cs="Times New Roman"/>
            <w:sz w:val="28"/>
            <w:szCs w:val="28"/>
          </w:rPr>
          <w:t xml:space="preserve"> </w:t>
        </w:r>
      </w:hyperlink>
      <w:hyperlink r:id="rId24">
        <w:r w:rsidR="0078242A" w:rsidRPr="0078242A">
          <w:rPr>
            <w:rFonts w:ascii="Times New Roman" w:hAnsi="Times New Roman" w:cs="Times New Roman"/>
            <w:sz w:val="28"/>
            <w:szCs w:val="28"/>
          </w:rPr>
          <w:t>сфере</w:t>
        </w:r>
      </w:hyperlink>
      <w:hyperlink r:id="rId25">
        <w:r w:rsidR="0078242A" w:rsidRPr="0078242A">
          <w:rPr>
            <w:rFonts w:ascii="Times New Roman" w:hAnsi="Times New Roman" w:cs="Times New Roman"/>
            <w:sz w:val="28"/>
            <w:szCs w:val="28"/>
          </w:rPr>
          <w:t xml:space="preserve"> </w:t>
        </w:r>
      </w:hyperlink>
      <w:hyperlink r:id="rId26">
        <w:r w:rsidR="0078242A" w:rsidRPr="0078242A">
          <w:rPr>
            <w:rFonts w:ascii="Times New Roman" w:hAnsi="Times New Roman" w:cs="Times New Roman"/>
            <w:sz w:val="28"/>
            <w:szCs w:val="28"/>
          </w:rPr>
          <w:t>закупок</w:t>
        </w:r>
      </w:hyperlink>
      <w:hyperlink r:id="rId27">
        <w:r w:rsidR="0078242A" w:rsidRPr="0078242A">
          <w:rPr>
            <w:rFonts w:ascii="Times New Roman" w:hAnsi="Times New Roman" w:cs="Times New Roman"/>
            <w:sz w:val="28"/>
            <w:szCs w:val="28"/>
          </w:rPr>
          <w:t xml:space="preserve"> </w:t>
        </w:r>
      </w:hyperlink>
      <w:hyperlink r:id="rId28">
        <w:r w:rsidR="0078242A" w:rsidRPr="0078242A">
          <w:rPr>
            <w:rFonts w:ascii="Times New Roman" w:hAnsi="Times New Roman" w:cs="Times New Roman"/>
            <w:sz w:val="28"/>
            <w:szCs w:val="28"/>
          </w:rPr>
          <w:t>товаров</w:t>
        </w:r>
      </w:hyperlink>
      <w:hyperlink r:id="rId29">
        <w:r w:rsidR="0078242A" w:rsidRPr="0078242A">
          <w:rPr>
            <w:rFonts w:ascii="Times New Roman" w:hAnsi="Times New Roman" w:cs="Times New Roman"/>
            <w:sz w:val="28"/>
            <w:szCs w:val="28"/>
          </w:rPr>
          <w:t xml:space="preserve">, </w:t>
        </w:r>
      </w:hyperlink>
      <w:hyperlink r:id="rId30">
        <w:r w:rsidR="0078242A" w:rsidRPr="0078242A">
          <w:rPr>
            <w:rFonts w:ascii="Times New Roman" w:hAnsi="Times New Roman" w:cs="Times New Roman"/>
            <w:sz w:val="28"/>
            <w:szCs w:val="28"/>
          </w:rPr>
          <w:t>работ</w:t>
        </w:r>
      </w:hyperlink>
      <w:hyperlink r:id="rId31">
        <w:r w:rsidR="0078242A" w:rsidRPr="0078242A">
          <w:rPr>
            <w:rFonts w:ascii="Times New Roman" w:hAnsi="Times New Roman" w:cs="Times New Roman"/>
            <w:sz w:val="28"/>
            <w:szCs w:val="28"/>
          </w:rPr>
          <w:t xml:space="preserve">, </w:t>
        </w:r>
      </w:hyperlink>
      <w:hyperlink r:id="rId32">
        <w:r w:rsidR="0078242A" w:rsidRPr="0078242A">
          <w:rPr>
            <w:rFonts w:ascii="Times New Roman" w:hAnsi="Times New Roman" w:cs="Times New Roman"/>
            <w:sz w:val="28"/>
            <w:szCs w:val="28"/>
          </w:rPr>
          <w:t>услуг</w:t>
        </w:r>
      </w:hyperlink>
      <w:hyperlink r:id="rId33">
        <w:r w:rsidR="0078242A" w:rsidRPr="0078242A">
          <w:rPr>
            <w:rFonts w:ascii="Times New Roman" w:hAnsi="Times New Roman" w:cs="Times New Roman"/>
            <w:sz w:val="28"/>
            <w:szCs w:val="28"/>
          </w:rPr>
          <w:t xml:space="preserve"> </w:t>
        </w:r>
      </w:hyperlink>
      <w:hyperlink r:id="rId34">
        <w:r w:rsidR="0078242A" w:rsidRPr="0078242A">
          <w:rPr>
            <w:rFonts w:ascii="Times New Roman" w:hAnsi="Times New Roman" w:cs="Times New Roman"/>
            <w:sz w:val="28"/>
            <w:szCs w:val="28"/>
          </w:rPr>
          <w:t>для</w:t>
        </w:r>
      </w:hyperlink>
      <w:hyperlink r:id="rId35">
        <w:r w:rsidR="0078242A" w:rsidRPr="0078242A">
          <w:rPr>
            <w:rFonts w:ascii="Times New Roman" w:hAnsi="Times New Roman" w:cs="Times New Roman"/>
            <w:sz w:val="28"/>
            <w:szCs w:val="28"/>
          </w:rPr>
          <w:t xml:space="preserve"> </w:t>
        </w:r>
      </w:hyperlink>
      <w:hyperlink r:id="rId36">
        <w:r w:rsidR="0078242A" w:rsidRPr="0078242A">
          <w:rPr>
            <w:rFonts w:ascii="Times New Roman" w:hAnsi="Times New Roman" w:cs="Times New Roman"/>
            <w:sz w:val="28"/>
            <w:szCs w:val="28"/>
          </w:rPr>
          <w:t>обеспечения государственных</w:t>
        </w:r>
      </w:hyperlink>
      <w:hyperlink r:id="rId37">
        <w:r w:rsidR="0078242A" w:rsidRPr="0078242A">
          <w:rPr>
            <w:rFonts w:ascii="Times New Roman" w:hAnsi="Times New Roman" w:cs="Times New Roman"/>
            <w:sz w:val="28"/>
            <w:szCs w:val="28"/>
          </w:rPr>
          <w:t xml:space="preserve"> </w:t>
        </w:r>
      </w:hyperlink>
      <w:hyperlink r:id="rId38">
        <w:r w:rsidR="0078242A" w:rsidRPr="0078242A">
          <w:rPr>
            <w:rFonts w:ascii="Times New Roman" w:hAnsi="Times New Roman" w:cs="Times New Roman"/>
            <w:sz w:val="28"/>
            <w:szCs w:val="28"/>
          </w:rPr>
          <w:t>и</w:t>
        </w:r>
      </w:hyperlink>
      <w:hyperlink r:id="rId39">
        <w:r w:rsidR="0078242A" w:rsidRPr="0078242A">
          <w:rPr>
            <w:rFonts w:ascii="Times New Roman" w:hAnsi="Times New Roman" w:cs="Times New Roman"/>
            <w:sz w:val="28"/>
            <w:szCs w:val="28"/>
          </w:rPr>
          <w:t xml:space="preserve"> </w:t>
        </w:r>
      </w:hyperlink>
      <w:hyperlink r:id="rId40">
        <w:r w:rsidR="0078242A" w:rsidRPr="0078242A">
          <w:rPr>
            <w:rFonts w:ascii="Times New Roman" w:hAnsi="Times New Roman" w:cs="Times New Roman"/>
            <w:sz w:val="28"/>
            <w:szCs w:val="28"/>
          </w:rPr>
          <w:t>муниципальных</w:t>
        </w:r>
      </w:hyperlink>
      <w:hyperlink r:id="rId41">
        <w:r w:rsidR="0078242A" w:rsidRPr="0078242A">
          <w:rPr>
            <w:rFonts w:ascii="Times New Roman" w:hAnsi="Times New Roman" w:cs="Times New Roman"/>
            <w:sz w:val="28"/>
            <w:szCs w:val="28"/>
          </w:rPr>
          <w:t xml:space="preserve"> </w:t>
        </w:r>
      </w:hyperlink>
      <w:hyperlink r:id="rId42">
        <w:r w:rsidR="0078242A" w:rsidRPr="0078242A">
          <w:rPr>
            <w:rFonts w:ascii="Times New Roman" w:hAnsi="Times New Roman" w:cs="Times New Roman"/>
            <w:sz w:val="28"/>
            <w:szCs w:val="28"/>
          </w:rPr>
          <w:t>нужд</w:t>
        </w:r>
      </w:hyperlink>
      <w:r w:rsidR="00D13163">
        <w:rPr>
          <w:rFonts w:ascii="Times New Roman" w:hAnsi="Times New Roman" w:cs="Times New Roman"/>
          <w:sz w:val="28"/>
          <w:szCs w:val="28"/>
        </w:rPr>
        <w:t>»</w:t>
      </w:r>
      <w:r w:rsidR="006760B0">
        <w:rPr>
          <w:rFonts w:ascii="Times New Roman" w:hAnsi="Times New Roman" w:cs="Times New Roman"/>
          <w:sz w:val="28"/>
          <w:szCs w:val="28"/>
        </w:rPr>
        <w:t>,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w:t>
      </w:r>
      <w:r w:rsidR="0078242A" w:rsidRPr="0078242A">
        <w:rPr>
          <w:rFonts w:ascii="Times New Roman" w:hAnsi="Times New Roman" w:cs="Times New Roman"/>
          <w:sz w:val="28"/>
          <w:szCs w:val="28"/>
        </w:rPr>
        <w:t xml:space="preserve"> </w:t>
      </w:r>
      <w:r w:rsidR="006760B0" w:rsidRPr="006760B0">
        <w:rPr>
          <w:rFonts w:ascii="Times New Roman" w:hAnsi="Times New Roman" w:cs="Times New Roman"/>
          <w:sz w:val="28"/>
          <w:szCs w:val="28"/>
        </w:rPr>
        <w:t>работ, услуг (в том числе предельных цен товаров, работ, услуг)</w:t>
      </w:r>
      <w:r w:rsidR="006760B0">
        <w:rPr>
          <w:rFonts w:ascii="Times New Roman" w:hAnsi="Times New Roman" w:cs="Times New Roman"/>
          <w:sz w:val="28"/>
          <w:szCs w:val="28"/>
        </w:rPr>
        <w:t xml:space="preserve">, Уставом города </w:t>
      </w:r>
      <w:proofErr w:type="spellStart"/>
      <w:r w:rsidR="006760B0">
        <w:rPr>
          <w:rFonts w:ascii="Times New Roman" w:hAnsi="Times New Roman" w:cs="Times New Roman"/>
          <w:sz w:val="28"/>
          <w:szCs w:val="28"/>
        </w:rPr>
        <w:t>Инкермана</w:t>
      </w:r>
      <w:proofErr w:type="spellEnd"/>
      <w:r w:rsidR="006760B0">
        <w:rPr>
          <w:rFonts w:ascii="Times New Roman" w:hAnsi="Times New Roman" w:cs="Times New Roman"/>
          <w:sz w:val="28"/>
          <w:szCs w:val="28"/>
        </w:rPr>
        <w:t xml:space="preserve">, внутригородского муниципального образования города Севастополя, </w:t>
      </w:r>
      <w:r w:rsidR="00DC1894">
        <w:rPr>
          <w:rFonts w:ascii="Times New Roman" w:hAnsi="Times New Roman" w:cs="Times New Roman"/>
          <w:sz w:val="28"/>
          <w:szCs w:val="28"/>
        </w:rPr>
        <w:t xml:space="preserve">города </w:t>
      </w:r>
      <w:proofErr w:type="spellStart"/>
      <w:r w:rsidR="00DC1894">
        <w:rPr>
          <w:rFonts w:ascii="Times New Roman" w:hAnsi="Times New Roman" w:cs="Times New Roman"/>
          <w:sz w:val="28"/>
          <w:szCs w:val="28"/>
        </w:rPr>
        <w:t>Инкермана</w:t>
      </w:r>
      <w:proofErr w:type="spellEnd"/>
    </w:p>
    <w:p w14:paraId="0E56582A" w14:textId="77777777" w:rsidR="003A2854" w:rsidRDefault="003A2854" w:rsidP="0078242A">
      <w:pPr>
        <w:spacing w:after="281" w:line="240" w:lineRule="auto"/>
        <w:ind w:left="-15" w:firstLine="724"/>
        <w:contextualSpacing/>
        <w:jc w:val="both"/>
        <w:rPr>
          <w:rFonts w:ascii="Times New Roman" w:hAnsi="Times New Roman" w:cs="Times New Roman"/>
          <w:b/>
          <w:sz w:val="28"/>
          <w:szCs w:val="28"/>
        </w:rPr>
      </w:pPr>
    </w:p>
    <w:p w14:paraId="2181063F" w14:textId="77777777" w:rsidR="0078242A" w:rsidRPr="0078242A" w:rsidRDefault="0078242A" w:rsidP="00125B3B">
      <w:pPr>
        <w:spacing w:after="281" w:line="240" w:lineRule="auto"/>
        <w:ind w:left="-15" w:firstLine="724"/>
        <w:contextualSpacing/>
        <w:jc w:val="center"/>
        <w:rPr>
          <w:rFonts w:ascii="Times New Roman" w:hAnsi="Times New Roman" w:cs="Times New Roman"/>
          <w:b/>
          <w:sz w:val="28"/>
          <w:szCs w:val="28"/>
        </w:rPr>
      </w:pPr>
      <w:bookmarkStart w:id="0" w:name="_GoBack"/>
      <w:r w:rsidRPr="0078242A">
        <w:rPr>
          <w:rFonts w:ascii="Times New Roman" w:hAnsi="Times New Roman" w:cs="Times New Roman"/>
          <w:b/>
          <w:sz w:val="28"/>
          <w:szCs w:val="28"/>
        </w:rPr>
        <w:t>ПОСТАНОВЛЯЕТ:</w:t>
      </w:r>
    </w:p>
    <w:bookmarkEnd w:id="0"/>
    <w:p w14:paraId="6DD96132" w14:textId="77777777" w:rsidR="0078242A" w:rsidRPr="00C40DEF" w:rsidRDefault="0079782E" w:rsidP="00DC1894">
      <w:pPr>
        <w:pStyle w:val="a5"/>
        <w:numPr>
          <w:ilvl w:val="0"/>
          <w:numId w:val="32"/>
        </w:numPr>
        <w:tabs>
          <w:tab w:val="left" w:pos="993"/>
        </w:tabs>
        <w:spacing w:after="0" w:line="240" w:lineRule="auto"/>
        <w:ind w:left="0" w:firstLine="709"/>
        <w:jc w:val="both"/>
        <w:rPr>
          <w:rFonts w:ascii="Times New Roman" w:hAnsi="Times New Roman" w:cs="Times New Roman"/>
          <w:sz w:val="28"/>
          <w:szCs w:val="28"/>
        </w:rPr>
      </w:pPr>
      <w:r>
        <w:fldChar w:fldCharType="begin"/>
      </w:r>
      <w:r>
        <w:instrText xml:space="preserve"> HYPERLINK "http://docs.cntd.ru/document/420226135" \h </w:instrText>
      </w:r>
      <w:r>
        <w:fldChar w:fldCharType="separate"/>
      </w:r>
      <w:r w:rsidR="0078242A" w:rsidRPr="00C40DEF">
        <w:rPr>
          <w:rFonts w:ascii="Times New Roman" w:hAnsi="Times New Roman" w:cs="Times New Roman"/>
          <w:sz w:val="28"/>
          <w:szCs w:val="28"/>
        </w:rPr>
        <w:t>Утвердить</w:t>
      </w:r>
      <w:r>
        <w:rPr>
          <w:rFonts w:ascii="Times New Roman" w:hAnsi="Times New Roman" w:cs="Times New Roman"/>
          <w:sz w:val="28"/>
          <w:szCs w:val="28"/>
        </w:rPr>
        <w:fldChar w:fldCharType="end"/>
      </w:r>
      <w:r w:rsidR="00C40DEF" w:rsidRPr="00C40DEF">
        <w:rPr>
          <w:rFonts w:ascii="Times New Roman" w:hAnsi="Times New Roman" w:cs="Times New Roman"/>
          <w:sz w:val="28"/>
          <w:szCs w:val="28"/>
        </w:rPr>
        <w:t xml:space="preserve"> правила определения </w:t>
      </w:r>
      <w:r w:rsidR="00D13163" w:rsidRPr="004270EF">
        <w:rPr>
          <w:rFonts w:ascii="Times New Roman" w:hAnsi="Times New Roman" w:cs="Times New Roman"/>
          <w:sz w:val="28"/>
          <w:szCs w:val="28"/>
        </w:rPr>
        <w:t>требований</w:t>
      </w:r>
      <w:r w:rsidR="00D13163" w:rsidRPr="00A1053E">
        <w:rPr>
          <w:rFonts w:ascii="Times New Roman" w:hAnsi="Times New Roman" w:cs="Times New Roman"/>
          <w:sz w:val="28"/>
          <w:szCs w:val="28"/>
        </w:rPr>
        <w:t xml:space="preserve"> к закупаемым органами местного самоуправления</w:t>
      </w:r>
      <w:r w:rsidR="00D13163" w:rsidRPr="0078242A">
        <w:rPr>
          <w:rFonts w:ascii="Times New Roman" w:hAnsi="Times New Roman" w:cs="Times New Roman"/>
          <w:sz w:val="28"/>
          <w:szCs w:val="28"/>
        </w:rPr>
        <w:t xml:space="preserve"> </w:t>
      </w:r>
      <w:r w:rsidR="003A2854">
        <w:rPr>
          <w:rFonts w:ascii="Times New Roman" w:hAnsi="Times New Roman" w:cs="Times New Roman"/>
          <w:sz w:val="28"/>
          <w:szCs w:val="28"/>
        </w:rPr>
        <w:t xml:space="preserve">города </w:t>
      </w:r>
      <w:proofErr w:type="spellStart"/>
      <w:r w:rsidR="003A2854">
        <w:rPr>
          <w:rFonts w:ascii="Times New Roman" w:hAnsi="Times New Roman" w:cs="Times New Roman"/>
          <w:sz w:val="28"/>
          <w:szCs w:val="28"/>
        </w:rPr>
        <w:t>Инкермана</w:t>
      </w:r>
      <w:proofErr w:type="spellEnd"/>
      <w:r w:rsidR="003A2854">
        <w:rPr>
          <w:rFonts w:ascii="Times New Roman" w:hAnsi="Times New Roman" w:cs="Times New Roman"/>
          <w:sz w:val="28"/>
          <w:szCs w:val="28"/>
        </w:rPr>
        <w:t xml:space="preserve">, </w:t>
      </w:r>
      <w:r w:rsidR="00D13163" w:rsidRPr="0078242A">
        <w:rPr>
          <w:rFonts w:ascii="Times New Roman" w:hAnsi="Times New Roman" w:cs="Times New Roman"/>
          <w:sz w:val="28"/>
          <w:szCs w:val="28"/>
        </w:rPr>
        <w:t>внутригородского муниципального образования</w:t>
      </w:r>
      <w:r w:rsidR="001D7CA8">
        <w:rPr>
          <w:rFonts w:ascii="Times New Roman" w:hAnsi="Times New Roman" w:cs="Times New Roman"/>
          <w:sz w:val="28"/>
          <w:szCs w:val="28"/>
        </w:rPr>
        <w:t xml:space="preserve"> города Севастополя</w:t>
      </w:r>
      <w:r w:rsidR="003A2854">
        <w:rPr>
          <w:rFonts w:ascii="Times New Roman" w:hAnsi="Times New Roman" w:cs="Times New Roman"/>
          <w:sz w:val="28"/>
          <w:szCs w:val="28"/>
        </w:rPr>
        <w:t xml:space="preserve"> </w:t>
      </w:r>
      <w:r w:rsidR="00D13163" w:rsidRPr="00A1053E">
        <w:rPr>
          <w:rFonts w:ascii="Times New Roman" w:hAnsi="Times New Roman" w:cs="Times New Roman"/>
          <w:bCs/>
          <w:sz w:val="28"/>
          <w:szCs w:val="28"/>
        </w:rPr>
        <w:t>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78242A" w:rsidRPr="00C40DEF">
        <w:rPr>
          <w:rFonts w:ascii="Times New Roman" w:hAnsi="Times New Roman" w:cs="Times New Roman"/>
          <w:sz w:val="28"/>
          <w:szCs w:val="28"/>
        </w:rPr>
        <w:t xml:space="preserve"> </w:t>
      </w:r>
      <w:r w:rsidR="006F6876" w:rsidRPr="00C40DEF">
        <w:rPr>
          <w:rFonts w:ascii="Times New Roman" w:hAnsi="Times New Roman" w:cs="Times New Roman"/>
          <w:sz w:val="28"/>
          <w:szCs w:val="28"/>
        </w:rPr>
        <w:t>согласно приложению</w:t>
      </w:r>
      <w:r w:rsidR="0078242A" w:rsidRPr="00C40DEF">
        <w:rPr>
          <w:rFonts w:ascii="Times New Roman" w:hAnsi="Times New Roman" w:cs="Times New Roman"/>
          <w:sz w:val="28"/>
          <w:szCs w:val="28"/>
        </w:rPr>
        <w:t>.</w:t>
      </w:r>
    </w:p>
    <w:p w14:paraId="4772B1DA" w14:textId="77777777" w:rsidR="00087886" w:rsidRPr="00087886" w:rsidRDefault="00087886" w:rsidP="00DC1894">
      <w:pPr>
        <w:spacing w:after="0" w:line="240" w:lineRule="auto"/>
        <w:ind w:firstLine="724"/>
        <w:contextualSpacing/>
        <w:jc w:val="both"/>
        <w:rPr>
          <w:rFonts w:ascii="Times New Roman" w:hAnsi="Times New Roman" w:cs="Times New Roman"/>
          <w:sz w:val="28"/>
          <w:szCs w:val="28"/>
        </w:rPr>
      </w:pPr>
      <w:r w:rsidRPr="00087886">
        <w:rPr>
          <w:rFonts w:ascii="Times New Roman" w:hAnsi="Times New Roman" w:cs="Times New Roman"/>
          <w:sz w:val="28"/>
          <w:szCs w:val="28"/>
        </w:rPr>
        <w:t xml:space="preserve">2. Опубликовать настоящее постановление на официальном </w:t>
      </w:r>
      <w:r w:rsidR="003A2854" w:rsidRPr="00087886">
        <w:rPr>
          <w:rFonts w:ascii="Times New Roman" w:hAnsi="Times New Roman" w:cs="Times New Roman"/>
          <w:sz w:val="28"/>
          <w:szCs w:val="28"/>
        </w:rPr>
        <w:t>сайте</w:t>
      </w:r>
      <w:r w:rsidR="003A2854">
        <w:rPr>
          <w:rFonts w:ascii="Times New Roman" w:hAnsi="Times New Roman" w:cs="Times New Roman"/>
          <w:sz w:val="28"/>
          <w:szCs w:val="28"/>
        </w:rPr>
        <w:t xml:space="preserve"> города </w:t>
      </w:r>
      <w:proofErr w:type="spellStart"/>
      <w:r w:rsidR="003A2854">
        <w:rPr>
          <w:rFonts w:ascii="Times New Roman" w:hAnsi="Times New Roman" w:cs="Times New Roman"/>
          <w:sz w:val="28"/>
          <w:szCs w:val="28"/>
        </w:rPr>
        <w:t>Инкермана</w:t>
      </w:r>
      <w:proofErr w:type="spellEnd"/>
      <w:r w:rsidR="003A2854">
        <w:rPr>
          <w:rFonts w:ascii="Times New Roman" w:hAnsi="Times New Roman" w:cs="Times New Roman"/>
          <w:sz w:val="28"/>
          <w:szCs w:val="28"/>
        </w:rPr>
        <w:t xml:space="preserve">, </w:t>
      </w:r>
      <w:r w:rsidR="003A2854" w:rsidRPr="00087886">
        <w:rPr>
          <w:rFonts w:ascii="Times New Roman" w:hAnsi="Times New Roman" w:cs="Times New Roman"/>
          <w:sz w:val="28"/>
          <w:szCs w:val="28"/>
        </w:rPr>
        <w:t>внутригородского</w:t>
      </w:r>
      <w:r w:rsidRPr="00087886">
        <w:rPr>
          <w:rFonts w:ascii="Times New Roman" w:hAnsi="Times New Roman" w:cs="Times New Roman"/>
          <w:sz w:val="28"/>
          <w:szCs w:val="28"/>
        </w:rPr>
        <w:t xml:space="preserve"> муниципального образования города Севастополя</w:t>
      </w:r>
      <w:r>
        <w:rPr>
          <w:rFonts w:ascii="Times New Roman" w:hAnsi="Times New Roman" w:cs="Times New Roman"/>
          <w:sz w:val="28"/>
          <w:szCs w:val="28"/>
        </w:rPr>
        <w:t>,</w:t>
      </w:r>
      <w:r w:rsidRPr="00087886">
        <w:rPr>
          <w:rFonts w:ascii="Times New Roman" w:hAnsi="Times New Roman" w:cs="Times New Roman"/>
          <w:sz w:val="28"/>
          <w:szCs w:val="28"/>
        </w:rPr>
        <w:t xml:space="preserve"> </w:t>
      </w:r>
      <w:r w:rsidR="000E6102">
        <w:rPr>
          <w:rFonts w:ascii="Times New Roman" w:hAnsi="Times New Roman" w:cs="Times New Roman"/>
          <w:sz w:val="28"/>
          <w:szCs w:val="28"/>
        </w:rPr>
        <w:t xml:space="preserve">обнародовать </w:t>
      </w:r>
      <w:r w:rsidR="00DC1894">
        <w:rPr>
          <w:rFonts w:ascii="Times New Roman" w:hAnsi="Times New Roman" w:cs="Times New Roman"/>
          <w:sz w:val="28"/>
          <w:szCs w:val="28"/>
        </w:rPr>
        <w:t xml:space="preserve">на стенде для официальной информации муниципального образования и </w:t>
      </w:r>
      <w:r w:rsidRPr="00087886">
        <w:rPr>
          <w:rFonts w:ascii="Times New Roman" w:hAnsi="Times New Roman" w:cs="Times New Roman"/>
          <w:sz w:val="28"/>
          <w:szCs w:val="28"/>
        </w:rPr>
        <w:t>разместить в единой информационной системе в сфере закупок.</w:t>
      </w:r>
    </w:p>
    <w:p w14:paraId="161DC73F" w14:textId="77777777" w:rsidR="00087886" w:rsidRPr="00087886" w:rsidRDefault="00087886" w:rsidP="00DC1894">
      <w:pPr>
        <w:spacing w:after="0" w:line="240" w:lineRule="auto"/>
        <w:ind w:firstLine="724"/>
        <w:contextualSpacing/>
        <w:jc w:val="both"/>
        <w:rPr>
          <w:rFonts w:ascii="Times New Roman" w:hAnsi="Times New Roman" w:cs="Times New Roman"/>
          <w:sz w:val="28"/>
          <w:szCs w:val="28"/>
        </w:rPr>
      </w:pPr>
      <w:r w:rsidRPr="00087886">
        <w:rPr>
          <w:rFonts w:ascii="Times New Roman" w:hAnsi="Times New Roman" w:cs="Times New Roman"/>
          <w:sz w:val="28"/>
          <w:szCs w:val="28"/>
        </w:rPr>
        <w:t xml:space="preserve">3. Настоящие постановление вступает в силу со дня </w:t>
      </w:r>
      <w:r w:rsidR="00DC1894">
        <w:rPr>
          <w:rFonts w:ascii="Times New Roman" w:hAnsi="Times New Roman" w:cs="Times New Roman"/>
          <w:sz w:val="28"/>
          <w:szCs w:val="28"/>
        </w:rPr>
        <w:t>обнародования</w:t>
      </w:r>
      <w:r w:rsidRPr="00087886">
        <w:rPr>
          <w:rFonts w:ascii="Times New Roman" w:hAnsi="Times New Roman" w:cs="Times New Roman"/>
          <w:sz w:val="28"/>
          <w:szCs w:val="28"/>
        </w:rPr>
        <w:t>.</w:t>
      </w:r>
    </w:p>
    <w:p w14:paraId="0F718791" w14:textId="77777777" w:rsidR="00087886" w:rsidRPr="00087886" w:rsidRDefault="00087886" w:rsidP="00DC1894">
      <w:pPr>
        <w:spacing w:after="0" w:line="240" w:lineRule="auto"/>
        <w:ind w:firstLine="724"/>
        <w:contextualSpacing/>
        <w:jc w:val="both"/>
        <w:rPr>
          <w:rFonts w:ascii="Times New Roman" w:hAnsi="Times New Roman" w:cs="Times New Roman"/>
          <w:sz w:val="28"/>
          <w:szCs w:val="28"/>
        </w:rPr>
      </w:pPr>
      <w:r w:rsidRPr="00087886">
        <w:rPr>
          <w:rFonts w:ascii="Times New Roman" w:hAnsi="Times New Roman" w:cs="Times New Roman"/>
          <w:sz w:val="28"/>
          <w:szCs w:val="28"/>
        </w:rPr>
        <w:t xml:space="preserve">4. Контроль за исполнением настоящего постановления </w:t>
      </w:r>
      <w:r w:rsidR="00C31244">
        <w:rPr>
          <w:rFonts w:ascii="Times New Roman" w:hAnsi="Times New Roman" w:cs="Times New Roman"/>
          <w:sz w:val="28"/>
          <w:szCs w:val="28"/>
        </w:rPr>
        <w:t>оставляю за собой.</w:t>
      </w:r>
    </w:p>
    <w:p w14:paraId="116A8AB0" w14:textId="77777777" w:rsidR="001D7CA8" w:rsidRDefault="001D7CA8" w:rsidP="001D7CA8">
      <w:pPr>
        <w:tabs>
          <w:tab w:val="left" w:pos="993"/>
        </w:tabs>
        <w:spacing w:after="281" w:line="240" w:lineRule="auto"/>
        <w:jc w:val="both"/>
        <w:rPr>
          <w:rFonts w:ascii="Times New Roman" w:hAnsi="Times New Roman" w:cs="Times New Roman"/>
          <w:sz w:val="28"/>
          <w:szCs w:val="28"/>
        </w:rPr>
      </w:pPr>
    </w:p>
    <w:p w14:paraId="3F574094" w14:textId="77777777" w:rsidR="003E6851" w:rsidRPr="003E6851" w:rsidRDefault="003A2854" w:rsidP="003E6851">
      <w:p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Глава города </w:t>
      </w:r>
      <w:proofErr w:type="spellStart"/>
      <w:r>
        <w:rPr>
          <w:rFonts w:ascii="Times New Roman" w:eastAsia="Times New Roman" w:hAnsi="Times New Roman" w:cs="Times New Roman"/>
          <w:bCs/>
          <w:sz w:val="28"/>
          <w:szCs w:val="28"/>
        </w:rPr>
        <w:t>Инкермана</w:t>
      </w:r>
      <w:proofErr w:type="spellEnd"/>
      <w:r w:rsidR="003E6851" w:rsidRPr="003E6851">
        <w:rPr>
          <w:rFonts w:ascii="Times New Roman" w:eastAsia="Times New Roman" w:hAnsi="Times New Roman" w:cs="Times New Roman"/>
          <w:bCs/>
          <w:sz w:val="28"/>
          <w:szCs w:val="28"/>
        </w:rPr>
        <w:tab/>
      </w:r>
      <w:r w:rsidR="003E6851">
        <w:rPr>
          <w:rFonts w:ascii="Times New Roman" w:eastAsia="Times New Roman" w:hAnsi="Times New Roman" w:cs="Times New Roman"/>
          <w:bCs/>
          <w:sz w:val="28"/>
          <w:szCs w:val="28"/>
        </w:rPr>
        <w:t xml:space="preserve"> </w:t>
      </w:r>
      <w:r w:rsidR="003E6851" w:rsidRPr="003E685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1D7CA8">
        <w:rPr>
          <w:rFonts w:ascii="Times New Roman" w:eastAsia="Times New Roman" w:hAnsi="Times New Roman" w:cs="Times New Roman"/>
          <w:bCs/>
          <w:sz w:val="28"/>
          <w:szCs w:val="28"/>
        </w:rPr>
        <w:t xml:space="preserve"> Р.</w:t>
      </w:r>
      <w:r>
        <w:rPr>
          <w:rFonts w:ascii="Times New Roman" w:eastAsia="Times New Roman" w:hAnsi="Times New Roman" w:cs="Times New Roman"/>
          <w:bCs/>
          <w:sz w:val="28"/>
          <w:szCs w:val="28"/>
        </w:rPr>
        <w:t>И. Демченко</w:t>
      </w:r>
    </w:p>
    <w:p w14:paraId="115541EA" w14:textId="77777777" w:rsidR="0078242A" w:rsidRDefault="0078242A" w:rsidP="0078242A">
      <w:pPr>
        <w:spacing w:after="0" w:line="240" w:lineRule="auto"/>
        <w:ind w:firstLine="724"/>
        <w:contextualSpacing/>
        <w:jc w:val="both"/>
        <w:rPr>
          <w:rFonts w:ascii="Times New Roman" w:eastAsia="Times New Roman" w:hAnsi="Times New Roman" w:cs="Times New Roman"/>
          <w:bCs/>
          <w:sz w:val="28"/>
          <w:szCs w:val="28"/>
        </w:rPr>
      </w:pPr>
    </w:p>
    <w:p w14:paraId="0ECE60D0" w14:textId="77777777" w:rsidR="003A2854" w:rsidRDefault="003A2854" w:rsidP="0078242A">
      <w:pPr>
        <w:spacing w:after="0" w:line="240" w:lineRule="auto"/>
        <w:ind w:firstLine="724"/>
        <w:contextualSpacing/>
        <w:jc w:val="both"/>
        <w:rPr>
          <w:rFonts w:ascii="Times New Roman" w:eastAsia="Times New Roman" w:hAnsi="Times New Roman" w:cs="Times New Roman"/>
          <w:bCs/>
          <w:sz w:val="28"/>
          <w:szCs w:val="28"/>
        </w:rPr>
      </w:pPr>
    </w:p>
    <w:p w14:paraId="1E64C4E3" w14:textId="77777777" w:rsidR="00353F8F" w:rsidRDefault="00353F8F"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p>
    <w:p w14:paraId="1AE1EA38" w14:textId="77777777" w:rsidR="00BB70BA" w:rsidRDefault="006F6876"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78242A" w:rsidRPr="00B85F71">
        <w:rPr>
          <w:rFonts w:ascii="Times New Roman" w:eastAsia="Times New Roman" w:hAnsi="Times New Roman" w:cs="Times New Roman"/>
          <w:sz w:val="28"/>
          <w:szCs w:val="28"/>
        </w:rPr>
        <w:t xml:space="preserve">риложение </w:t>
      </w:r>
      <w:r w:rsidR="00DC1894">
        <w:rPr>
          <w:rFonts w:ascii="Times New Roman" w:eastAsia="Times New Roman" w:hAnsi="Times New Roman" w:cs="Times New Roman"/>
          <w:sz w:val="28"/>
          <w:szCs w:val="28"/>
        </w:rPr>
        <w:t>№ 1</w:t>
      </w:r>
    </w:p>
    <w:p w14:paraId="67E33132" w14:textId="77777777" w:rsidR="000E6102" w:rsidRDefault="0078242A"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r w:rsidRPr="00B85F71">
        <w:rPr>
          <w:rFonts w:ascii="Times New Roman" w:eastAsia="Times New Roman" w:hAnsi="Times New Roman" w:cs="Times New Roman"/>
          <w:sz w:val="28"/>
          <w:szCs w:val="28"/>
        </w:rPr>
        <w:t>к постановлению</w:t>
      </w:r>
      <w:r w:rsidR="000E6102">
        <w:rPr>
          <w:rFonts w:ascii="Times New Roman" w:eastAsia="Times New Roman" w:hAnsi="Times New Roman" w:cs="Times New Roman"/>
          <w:sz w:val="28"/>
          <w:szCs w:val="28"/>
        </w:rPr>
        <w:t xml:space="preserve"> местной администрации </w:t>
      </w:r>
      <w:r w:rsidR="003A2854">
        <w:rPr>
          <w:rFonts w:ascii="Times New Roman" w:hAnsi="Times New Roman" w:cs="Times New Roman"/>
          <w:sz w:val="28"/>
          <w:szCs w:val="28"/>
        </w:rPr>
        <w:t xml:space="preserve">города </w:t>
      </w:r>
      <w:proofErr w:type="spellStart"/>
      <w:r w:rsidR="003A2854">
        <w:rPr>
          <w:rFonts w:ascii="Times New Roman" w:hAnsi="Times New Roman" w:cs="Times New Roman"/>
          <w:sz w:val="28"/>
          <w:szCs w:val="28"/>
        </w:rPr>
        <w:t>Инкермана</w:t>
      </w:r>
      <w:proofErr w:type="spellEnd"/>
      <w:r w:rsidR="003A2854">
        <w:rPr>
          <w:rFonts w:ascii="Times New Roman" w:eastAsia="Times New Roman" w:hAnsi="Times New Roman" w:cs="Times New Roman"/>
          <w:sz w:val="28"/>
          <w:szCs w:val="28"/>
        </w:rPr>
        <w:t xml:space="preserve">, </w:t>
      </w:r>
      <w:r w:rsidRPr="00B85F71">
        <w:rPr>
          <w:rFonts w:ascii="Times New Roman" w:eastAsia="Times New Roman" w:hAnsi="Times New Roman" w:cs="Times New Roman"/>
          <w:sz w:val="28"/>
          <w:szCs w:val="28"/>
        </w:rPr>
        <w:t xml:space="preserve">внутригородского муниципального образования города Севастополя </w:t>
      </w:r>
    </w:p>
    <w:p w14:paraId="11E3369D" w14:textId="62ED6439" w:rsidR="0078242A" w:rsidRPr="00B85F71" w:rsidRDefault="008C3C7D"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5B3B">
        <w:rPr>
          <w:rFonts w:ascii="Times New Roman" w:eastAsia="Times New Roman" w:hAnsi="Times New Roman" w:cs="Times New Roman"/>
          <w:sz w:val="28"/>
          <w:szCs w:val="28"/>
        </w:rPr>
        <w:t>14/2017</w:t>
      </w:r>
      <w:r w:rsidR="00AA2D0D">
        <w:rPr>
          <w:rFonts w:ascii="Times New Roman" w:eastAsia="Times New Roman" w:hAnsi="Times New Roman" w:cs="Times New Roman"/>
          <w:sz w:val="28"/>
          <w:szCs w:val="28"/>
        </w:rPr>
        <w:t xml:space="preserve"> от «</w:t>
      </w:r>
      <w:proofErr w:type="gramStart"/>
      <w:r w:rsidR="00125B3B">
        <w:rPr>
          <w:rFonts w:ascii="Times New Roman" w:eastAsia="Times New Roman" w:hAnsi="Times New Roman" w:cs="Times New Roman"/>
          <w:sz w:val="28"/>
          <w:szCs w:val="28"/>
        </w:rPr>
        <w:t>15</w:t>
      </w:r>
      <w:r w:rsidR="00AA2D0D">
        <w:rPr>
          <w:rFonts w:ascii="Times New Roman" w:eastAsia="Times New Roman" w:hAnsi="Times New Roman" w:cs="Times New Roman"/>
          <w:sz w:val="28"/>
          <w:szCs w:val="28"/>
        </w:rPr>
        <w:t>»</w:t>
      </w:r>
      <w:r w:rsidR="00125B3B">
        <w:rPr>
          <w:rFonts w:ascii="Times New Roman" w:eastAsia="Times New Roman" w:hAnsi="Times New Roman" w:cs="Times New Roman"/>
          <w:sz w:val="28"/>
          <w:szCs w:val="28"/>
        </w:rPr>
        <w:t>марта</w:t>
      </w:r>
      <w:proofErr w:type="gramEnd"/>
      <w:r w:rsidR="00125B3B">
        <w:rPr>
          <w:rFonts w:ascii="Times New Roman" w:eastAsia="Times New Roman" w:hAnsi="Times New Roman" w:cs="Times New Roman"/>
          <w:sz w:val="28"/>
          <w:szCs w:val="28"/>
        </w:rPr>
        <w:t xml:space="preserve"> 2017 г.</w:t>
      </w:r>
    </w:p>
    <w:p w14:paraId="54B2EAA5" w14:textId="77777777" w:rsidR="0078242A" w:rsidRPr="00B85F71" w:rsidRDefault="0078242A"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p>
    <w:p w14:paraId="6EE08BF6" w14:textId="77777777" w:rsidR="0046489E" w:rsidRDefault="00BB70BA" w:rsidP="007824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Правила</w:t>
      </w:r>
      <w:r w:rsidR="0078242A" w:rsidRPr="000A694F">
        <w:rPr>
          <w:rFonts w:ascii="Times New Roman" w:eastAsia="Times New Roman" w:hAnsi="Times New Roman" w:cs="Times New Roman"/>
          <w:b/>
          <w:bCs/>
          <w:sz w:val="28"/>
          <w:szCs w:val="28"/>
        </w:rPr>
        <w:t xml:space="preserve"> </w:t>
      </w:r>
    </w:p>
    <w:p w14:paraId="37665C45" w14:textId="77777777" w:rsidR="0078242A" w:rsidRDefault="0078242A" w:rsidP="007824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0A694F">
        <w:rPr>
          <w:rFonts w:ascii="Times New Roman" w:eastAsia="Times New Roman" w:hAnsi="Times New Roman" w:cs="Times New Roman"/>
          <w:b/>
          <w:bCs/>
          <w:sz w:val="28"/>
          <w:szCs w:val="28"/>
        </w:rPr>
        <w:t>определени</w:t>
      </w:r>
      <w:r w:rsidR="00BB70BA">
        <w:rPr>
          <w:rFonts w:ascii="Times New Roman" w:eastAsia="Times New Roman" w:hAnsi="Times New Roman" w:cs="Times New Roman"/>
          <w:b/>
          <w:bCs/>
          <w:sz w:val="28"/>
          <w:szCs w:val="28"/>
        </w:rPr>
        <w:t>я</w:t>
      </w:r>
      <w:r w:rsidRPr="000A694F">
        <w:rPr>
          <w:rFonts w:ascii="Times New Roman" w:eastAsia="Times New Roman" w:hAnsi="Times New Roman" w:cs="Times New Roman"/>
          <w:b/>
          <w:bCs/>
          <w:sz w:val="28"/>
          <w:szCs w:val="28"/>
        </w:rPr>
        <w:t xml:space="preserve"> </w:t>
      </w:r>
      <w:r w:rsidR="00947F8C" w:rsidRPr="00947F8C">
        <w:rPr>
          <w:rFonts w:ascii="Times New Roman" w:eastAsia="Times New Roman" w:hAnsi="Times New Roman" w:cs="Times New Roman"/>
          <w:b/>
          <w:bCs/>
          <w:sz w:val="28"/>
          <w:szCs w:val="28"/>
        </w:rPr>
        <w:t xml:space="preserve">требований к закупаемым органами местного </w:t>
      </w:r>
      <w:r w:rsidR="00947F8C" w:rsidRPr="003A2854">
        <w:rPr>
          <w:rFonts w:ascii="Times New Roman" w:eastAsia="Times New Roman" w:hAnsi="Times New Roman" w:cs="Times New Roman"/>
          <w:b/>
          <w:bCs/>
          <w:sz w:val="28"/>
          <w:szCs w:val="28"/>
        </w:rPr>
        <w:t xml:space="preserve">самоуправления </w:t>
      </w:r>
      <w:r w:rsidR="003A2854" w:rsidRPr="003A2854">
        <w:rPr>
          <w:rFonts w:ascii="Times New Roman" w:hAnsi="Times New Roman" w:cs="Times New Roman"/>
          <w:b/>
          <w:sz w:val="28"/>
          <w:szCs w:val="28"/>
        </w:rPr>
        <w:t xml:space="preserve">города </w:t>
      </w:r>
      <w:proofErr w:type="spellStart"/>
      <w:r w:rsidR="003A2854" w:rsidRPr="003A2854">
        <w:rPr>
          <w:rFonts w:ascii="Times New Roman" w:hAnsi="Times New Roman" w:cs="Times New Roman"/>
          <w:b/>
          <w:sz w:val="28"/>
          <w:szCs w:val="28"/>
        </w:rPr>
        <w:t>Инкермана</w:t>
      </w:r>
      <w:proofErr w:type="spellEnd"/>
      <w:r w:rsidR="003A2854">
        <w:rPr>
          <w:rFonts w:ascii="Times New Roman" w:eastAsia="Times New Roman" w:hAnsi="Times New Roman" w:cs="Times New Roman"/>
          <w:b/>
          <w:bCs/>
          <w:sz w:val="28"/>
          <w:szCs w:val="28"/>
        </w:rPr>
        <w:t xml:space="preserve">, </w:t>
      </w:r>
      <w:r w:rsidR="00947F8C" w:rsidRPr="00947F8C">
        <w:rPr>
          <w:rFonts w:ascii="Times New Roman" w:eastAsia="Times New Roman" w:hAnsi="Times New Roman" w:cs="Times New Roman"/>
          <w:b/>
          <w:bCs/>
          <w:sz w:val="28"/>
          <w:szCs w:val="28"/>
        </w:rPr>
        <w:t>внутригородского муниципального образования</w:t>
      </w:r>
      <w:r w:rsidR="00087886">
        <w:rPr>
          <w:rFonts w:ascii="Times New Roman" w:eastAsia="Times New Roman" w:hAnsi="Times New Roman" w:cs="Times New Roman"/>
          <w:b/>
          <w:bCs/>
          <w:sz w:val="28"/>
          <w:szCs w:val="28"/>
        </w:rPr>
        <w:t xml:space="preserve"> города Севастополя </w:t>
      </w:r>
      <w:r w:rsidR="00947F8C" w:rsidRPr="00947F8C">
        <w:rPr>
          <w:rFonts w:ascii="Times New Roman" w:eastAsia="Times New Roman" w:hAnsi="Times New Roman" w:cs="Times New Roman"/>
          <w:b/>
          <w:bCs/>
          <w:sz w:val="28"/>
          <w:szCs w:val="28"/>
        </w:rPr>
        <w:t xml:space="preserve">и подведомственными им казенными </w:t>
      </w:r>
      <w:r w:rsidR="00DC1894">
        <w:rPr>
          <w:rFonts w:ascii="Times New Roman" w:eastAsia="Times New Roman" w:hAnsi="Times New Roman" w:cs="Times New Roman"/>
          <w:b/>
          <w:bCs/>
          <w:sz w:val="28"/>
          <w:szCs w:val="28"/>
        </w:rPr>
        <w:t xml:space="preserve">                    </w:t>
      </w:r>
      <w:r w:rsidR="00947F8C" w:rsidRPr="00947F8C">
        <w:rPr>
          <w:rFonts w:ascii="Times New Roman" w:eastAsia="Times New Roman" w:hAnsi="Times New Roman" w:cs="Times New Roman"/>
          <w:b/>
          <w:bCs/>
          <w:sz w:val="28"/>
          <w:szCs w:val="28"/>
        </w:rPr>
        <w:t>и бюджетными учреждениями отдельным видам товаров, работ, услуг</w:t>
      </w:r>
      <w:r w:rsidR="00DC1894">
        <w:rPr>
          <w:rFonts w:ascii="Times New Roman" w:eastAsia="Times New Roman" w:hAnsi="Times New Roman" w:cs="Times New Roman"/>
          <w:b/>
          <w:bCs/>
          <w:sz w:val="28"/>
          <w:szCs w:val="28"/>
        </w:rPr>
        <w:t xml:space="preserve">              </w:t>
      </w:r>
      <w:proofErr w:type="gramStart"/>
      <w:r w:rsidR="00DC1894">
        <w:rPr>
          <w:rFonts w:ascii="Times New Roman" w:eastAsia="Times New Roman" w:hAnsi="Times New Roman" w:cs="Times New Roman"/>
          <w:b/>
          <w:bCs/>
          <w:sz w:val="28"/>
          <w:szCs w:val="28"/>
        </w:rPr>
        <w:t xml:space="preserve">  </w:t>
      </w:r>
      <w:r w:rsidR="00947F8C" w:rsidRPr="00947F8C">
        <w:rPr>
          <w:rFonts w:ascii="Times New Roman" w:eastAsia="Times New Roman" w:hAnsi="Times New Roman" w:cs="Times New Roman"/>
          <w:b/>
          <w:bCs/>
          <w:sz w:val="28"/>
          <w:szCs w:val="28"/>
        </w:rPr>
        <w:t xml:space="preserve"> (</w:t>
      </w:r>
      <w:proofErr w:type="gramEnd"/>
      <w:r w:rsidR="00947F8C" w:rsidRPr="00947F8C">
        <w:rPr>
          <w:rFonts w:ascii="Times New Roman" w:eastAsia="Times New Roman" w:hAnsi="Times New Roman" w:cs="Times New Roman"/>
          <w:b/>
          <w:bCs/>
          <w:sz w:val="28"/>
          <w:szCs w:val="28"/>
        </w:rPr>
        <w:t>в том числе предельных цен товаров, работ, услуг)</w:t>
      </w:r>
      <w:r w:rsidRPr="000A694F">
        <w:rPr>
          <w:rFonts w:ascii="Times New Roman" w:eastAsia="Times New Roman" w:hAnsi="Times New Roman" w:cs="Times New Roman"/>
          <w:b/>
          <w:bCs/>
          <w:sz w:val="28"/>
          <w:szCs w:val="28"/>
        </w:rPr>
        <w:t xml:space="preserve"> </w:t>
      </w:r>
    </w:p>
    <w:p w14:paraId="6CEE9F4D" w14:textId="77777777" w:rsidR="00C11441" w:rsidRDefault="00C11441" w:rsidP="0078242A">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p>
    <w:p w14:paraId="19623DD1" w14:textId="77777777" w:rsidR="00947F8C" w:rsidRPr="00947F8C" w:rsidRDefault="00826D01"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w:t>
      </w:r>
      <w:r w:rsidR="00947F8C" w:rsidRPr="00947F8C">
        <w:rPr>
          <w:rFonts w:ascii="Times New Roman" w:eastAsia="Times New Roman" w:hAnsi="Times New Roman" w:cs="Times New Roman"/>
          <w:bCs/>
          <w:sz w:val="28"/>
          <w:szCs w:val="28"/>
          <w:lang w:eastAsia="ru-RU"/>
        </w:rPr>
        <w:t xml:space="preserve">Настоящие Правила устанавливают порядок определения требований </w:t>
      </w:r>
      <w:r w:rsidR="00226A84">
        <w:rPr>
          <w:rFonts w:ascii="Times New Roman" w:eastAsia="Times New Roman" w:hAnsi="Times New Roman" w:cs="Times New Roman"/>
          <w:bCs/>
          <w:sz w:val="28"/>
          <w:szCs w:val="28"/>
          <w:lang w:eastAsia="ru-RU"/>
        </w:rPr>
        <w:t xml:space="preserve">                       </w:t>
      </w:r>
      <w:r w:rsidR="00947F8C" w:rsidRPr="00947F8C">
        <w:rPr>
          <w:rFonts w:ascii="Times New Roman" w:eastAsia="Times New Roman" w:hAnsi="Times New Roman" w:cs="Times New Roman"/>
          <w:bCs/>
          <w:sz w:val="28"/>
          <w:szCs w:val="28"/>
          <w:lang w:eastAsia="ru-RU"/>
        </w:rPr>
        <w:t>к закупаемым органами местного самоуправления</w:t>
      </w:r>
      <w:r w:rsidR="003A2854">
        <w:rPr>
          <w:rFonts w:ascii="Times New Roman" w:eastAsia="Times New Roman" w:hAnsi="Times New Roman" w:cs="Times New Roman"/>
          <w:bCs/>
          <w:sz w:val="28"/>
          <w:szCs w:val="28"/>
          <w:lang w:eastAsia="ru-RU"/>
        </w:rPr>
        <w:t xml:space="preserve"> </w:t>
      </w:r>
      <w:r w:rsidR="003A2854">
        <w:rPr>
          <w:rFonts w:ascii="Times New Roman" w:hAnsi="Times New Roman" w:cs="Times New Roman"/>
          <w:sz w:val="28"/>
          <w:szCs w:val="28"/>
        </w:rPr>
        <w:t xml:space="preserve">города </w:t>
      </w:r>
      <w:proofErr w:type="spellStart"/>
      <w:r w:rsidR="003A2854">
        <w:rPr>
          <w:rFonts w:ascii="Times New Roman" w:hAnsi="Times New Roman" w:cs="Times New Roman"/>
          <w:sz w:val="28"/>
          <w:szCs w:val="28"/>
        </w:rPr>
        <w:t>Инкермана</w:t>
      </w:r>
      <w:proofErr w:type="spellEnd"/>
      <w:r w:rsidR="003A2854">
        <w:rPr>
          <w:rFonts w:ascii="Times New Roman" w:hAnsi="Times New Roman" w:cs="Times New Roman"/>
          <w:sz w:val="28"/>
          <w:szCs w:val="28"/>
        </w:rPr>
        <w:t>,</w:t>
      </w:r>
      <w:r w:rsidR="00947F8C" w:rsidRPr="00947F8C">
        <w:rPr>
          <w:rFonts w:ascii="Times New Roman" w:eastAsia="Times New Roman" w:hAnsi="Times New Roman" w:cs="Times New Roman"/>
          <w:bCs/>
          <w:sz w:val="28"/>
          <w:szCs w:val="28"/>
          <w:lang w:eastAsia="ru-RU"/>
        </w:rPr>
        <w:t xml:space="preserve"> внутригородского муниципального образования города Севастополя </w:t>
      </w:r>
      <w:r w:rsidR="003A2854">
        <w:rPr>
          <w:rFonts w:ascii="Times New Roman" w:eastAsia="Times New Roman" w:hAnsi="Times New Roman" w:cs="Times New Roman"/>
          <w:bCs/>
          <w:sz w:val="28"/>
          <w:szCs w:val="28"/>
          <w:lang w:eastAsia="ru-RU"/>
        </w:rPr>
        <w:t xml:space="preserve"> </w:t>
      </w:r>
      <w:r w:rsidR="00226A84">
        <w:rPr>
          <w:rFonts w:ascii="Times New Roman" w:eastAsia="Times New Roman" w:hAnsi="Times New Roman" w:cs="Times New Roman"/>
          <w:bCs/>
          <w:sz w:val="28"/>
          <w:szCs w:val="28"/>
          <w:lang w:eastAsia="ru-RU"/>
        </w:rPr>
        <w:t xml:space="preserve">                           </w:t>
      </w:r>
      <w:proofErr w:type="gramStart"/>
      <w:r w:rsidR="00226A84">
        <w:rPr>
          <w:rFonts w:ascii="Times New Roman" w:eastAsia="Times New Roman" w:hAnsi="Times New Roman" w:cs="Times New Roman"/>
          <w:bCs/>
          <w:sz w:val="28"/>
          <w:szCs w:val="28"/>
          <w:lang w:eastAsia="ru-RU"/>
        </w:rPr>
        <w:t xml:space="preserve">   </w:t>
      </w:r>
      <w:r w:rsidR="00947F8C" w:rsidRPr="00947F8C">
        <w:rPr>
          <w:rFonts w:ascii="Times New Roman" w:eastAsia="Times New Roman" w:hAnsi="Times New Roman" w:cs="Times New Roman"/>
          <w:bCs/>
          <w:sz w:val="28"/>
          <w:szCs w:val="28"/>
          <w:lang w:eastAsia="ru-RU"/>
        </w:rPr>
        <w:t>(</w:t>
      </w:r>
      <w:proofErr w:type="gramEnd"/>
      <w:r w:rsidR="00947F8C" w:rsidRPr="00947F8C">
        <w:rPr>
          <w:rFonts w:ascii="Times New Roman" w:eastAsia="Times New Roman" w:hAnsi="Times New Roman" w:cs="Times New Roman"/>
          <w:bCs/>
          <w:sz w:val="28"/>
          <w:szCs w:val="28"/>
          <w:lang w:eastAsia="ru-RU"/>
        </w:rPr>
        <w:t>далее – муниципальными органами) отдельным видам товаров, работ, услуг (в том числе предельных цен товаров, работ, услуг).</w:t>
      </w:r>
    </w:p>
    <w:p w14:paraId="68EA43AE" w14:textId="77777777" w:rsidR="00826D01"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2. </w:t>
      </w:r>
      <w:r w:rsidR="00826D01">
        <w:rPr>
          <w:rFonts w:ascii="Times New Roman" w:eastAsia="Times New Roman" w:hAnsi="Times New Roman" w:cs="Times New Roman"/>
          <w:bCs/>
          <w:sz w:val="28"/>
          <w:szCs w:val="28"/>
          <w:lang w:eastAsia="ru-RU"/>
        </w:rPr>
        <w:t xml:space="preserve">Органы местного самоуправления города </w:t>
      </w:r>
      <w:proofErr w:type="spellStart"/>
      <w:r w:rsidR="00826D01">
        <w:rPr>
          <w:rFonts w:ascii="Times New Roman" w:eastAsia="Times New Roman" w:hAnsi="Times New Roman" w:cs="Times New Roman"/>
          <w:bCs/>
          <w:sz w:val="28"/>
          <w:szCs w:val="28"/>
          <w:lang w:eastAsia="ru-RU"/>
        </w:rPr>
        <w:t>Инкермана</w:t>
      </w:r>
      <w:proofErr w:type="spellEnd"/>
      <w:r w:rsidR="00826D01">
        <w:rPr>
          <w:rFonts w:ascii="Times New Roman" w:eastAsia="Times New Roman" w:hAnsi="Times New Roman" w:cs="Times New Roman"/>
          <w:bCs/>
          <w:sz w:val="28"/>
          <w:szCs w:val="28"/>
          <w:lang w:eastAsia="ru-RU"/>
        </w:rPr>
        <w:t>, внутригородского муниципального образования города Севастополя (далее м</w:t>
      </w:r>
      <w:r w:rsidRPr="00947F8C">
        <w:rPr>
          <w:rFonts w:ascii="Times New Roman" w:eastAsia="Times New Roman" w:hAnsi="Times New Roman" w:cs="Times New Roman"/>
          <w:bCs/>
          <w:sz w:val="28"/>
          <w:szCs w:val="28"/>
          <w:lang w:eastAsia="ru-RU"/>
        </w:rPr>
        <w:t>униципальные органы</w:t>
      </w:r>
      <w:r w:rsidR="00826D01">
        <w:rPr>
          <w:rFonts w:ascii="Times New Roman" w:eastAsia="Times New Roman" w:hAnsi="Times New Roman" w:cs="Times New Roman"/>
          <w:bCs/>
          <w:sz w:val="28"/>
          <w:szCs w:val="28"/>
          <w:lang w:eastAsia="ru-RU"/>
        </w:rPr>
        <w:t>)</w:t>
      </w:r>
      <w:r w:rsidRPr="00947F8C">
        <w:rPr>
          <w:rFonts w:ascii="Times New Roman" w:eastAsia="Times New Roman" w:hAnsi="Times New Roman" w:cs="Times New Roman"/>
          <w:bCs/>
          <w:sz w:val="28"/>
          <w:szCs w:val="28"/>
          <w:lang w:eastAsia="ru-RU"/>
        </w:rPr>
        <w:t xml:space="preserve"> утверждают определенные в соответствии с настоящими Правилами требования к закупаемым ими,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w:t>
      </w:r>
      <w:r w:rsidR="00226A84">
        <w:rPr>
          <w:rFonts w:ascii="Times New Roman" w:eastAsia="Times New Roman" w:hAnsi="Times New Roman" w:cs="Times New Roman"/>
          <w:bCs/>
          <w:sz w:val="28"/>
          <w:szCs w:val="28"/>
          <w:lang w:eastAsia="ru-RU"/>
        </w:rPr>
        <w:t xml:space="preserve">ведомственный </w:t>
      </w:r>
      <w:r w:rsidRPr="00947F8C">
        <w:rPr>
          <w:rFonts w:ascii="Times New Roman" w:eastAsia="Times New Roman" w:hAnsi="Times New Roman" w:cs="Times New Roman"/>
          <w:bCs/>
          <w:sz w:val="28"/>
          <w:szCs w:val="28"/>
          <w:lang w:eastAsia="ru-RU"/>
        </w:rPr>
        <w:t>перечень).</w:t>
      </w:r>
    </w:p>
    <w:p w14:paraId="7E33525C" w14:textId="77777777" w:rsidR="00947F8C" w:rsidRPr="00947F8C" w:rsidRDefault="00826D01"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w:t>
      </w:r>
      <w:r w:rsidR="00226A84">
        <w:rPr>
          <w:rFonts w:ascii="Times New Roman" w:eastAsia="Times New Roman" w:hAnsi="Times New Roman" w:cs="Times New Roman"/>
          <w:bCs/>
          <w:sz w:val="28"/>
          <w:szCs w:val="28"/>
          <w:lang w:eastAsia="ru-RU"/>
        </w:rPr>
        <w:t xml:space="preserve">Ведомственный </w:t>
      </w:r>
      <w:r w:rsidR="00947F8C" w:rsidRPr="00947F8C">
        <w:rPr>
          <w:rFonts w:ascii="Times New Roman" w:eastAsia="Times New Roman" w:hAnsi="Times New Roman" w:cs="Times New Roman"/>
          <w:bCs/>
          <w:sz w:val="28"/>
          <w:szCs w:val="28"/>
          <w:lang w:eastAsia="ru-RU"/>
        </w:rPr>
        <w:t xml:space="preserve">перечень составляется по форме согласно приложению </w:t>
      </w:r>
      <w:r w:rsidR="00226A84">
        <w:rPr>
          <w:rFonts w:ascii="Times New Roman" w:eastAsia="Times New Roman" w:hAnsi="Times New Roman" w:cs="Times New Roman"/>
          <w:bCs/>
          <w:sz w:val="28"/>
          <w:szCs w:val="28"/>
          <w:lang w:eastAsia="ru-RU"/>
        </w:rPr>
        <w:t xml:space="preserve">          </w:t>
      </w:r>
      <w:r w:rsidR="00947F8C" w:rsidRPr="00947F8C">
        <w:rPr>
          <w:rFonts w:ascii="Times New Roman" w:eastAsia="Times New Roman" w:hAnsi="Times New Roman" w:cs="Times New Roman"/>
          <w:bCs/>
          <w:sz w:val="28"/>
          <w:szCs w:val="28"/>
          <w:lang w:eastAsia="ru-RU"/>
        </w:rPr>
        <w:t>№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14:paraId="11EB7FB2"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В отношении отдельных видов товаров, работ, услуг, включенных в обяза</w:t>
      </w:r>
      <w:r w:rsidR="00226A84">
        <w:rPr>
          <w:rFonts w:ascii="Times New Roman" w:eastAsia="Times New Roman" w:hAnsi="Times New Roman" w:cs="Times New Roman"/>
          <w:bCs/>
          <w:sz w:val="28"/>
          <w:szCs w:val="28"/>
          <w:lang w:eastAsia="ru-RU"/>
        </w:rPr>
        <w:t>тельный перечень, в ведомственном</w:t>
      </w:r>
      <w:r w:rsidRPr="00947F8C">
        <w:rPr>
          <w:rFonts w:ascii="Times New Roman" w:eastAsia="Times New Roman" w:hAnsi="Times New Roman" w:cs="Times New Roman"/>
          <w:bCs/>
          <w:sz w:val="28"/>
          <w:szCs w:val="28"/>
          <w:lang w:eastAsia="ru-RU"/>
        </w:rPr>
        <w:t xml:space="preserve">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14:paraId="128E9547"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Муниципальные органы в </w:t>
      </w:r>
      <w:r w:rsidR="00315014">
        <w:rPr>
          <w:rFonts w:ascii="Times New Roman" w:eastAsia="Times New Roman" w:hAnsi="Times New Roman" w:cs="Times New Roman"/>
          <w:bCs/>
          <w:sz w:val="28"/>
          <w:szCs w:val="28"/>
          <w:lang w:eastAsia="ru-RU"/>
        </w:rPr>
        <w:t>ведомственном</w:t>
      </w:r>
      <w:r w:rsidR="00226A84">
        <w:rPr>
          <w:rFonts w:ascii="Times New Roman" w:eastAsia="Times New Roman" w:hAnsi="Times New Roman" w:cs="Times New Roman"/>
          <w:bCs/>
          <w:sz w:val="28"/>
          <w:szCs w:val="28"/>
          <w:lang w:eastAsia="ru-RU"/>
        </w:rPr>
        <w:t xml:space="preserve"> </w:t>
      </w:r>
      <w:r w:rsidRPr="00947F8C">
        <w:rPr>
          <w:rFonts w:ascii="Times New Roman" w:eastAsia="Times New Roman" w:hAnsi="Times New Roman" w:cs="Times New Roman"/>
          <w:bCs/>
          <w:sz w:val="28"/>
          <w:szCs w:val="28"/>
          <w:lang w:eastAsia="ru-RU"/>
        </w:rPr>
        <w:t>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14:paraId="03016E75"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Отдельные виды товаров, работ, услуг, не включенные в обязательный перечень, подлежат включению в </w:t>
      </w:r>
      <w:r w:rsidR="00897335">
        <w:rPr>
          <w:rFonts w:ascii="Times New Roman" w:eastAsia="Times New Roman" w:hAnsi="Times New Roman" w:cs="Times New Roman"/>
          <w:bCs/>
          <w:sz w:val="28"/>
          <w:szCs w:val="28"/>
          <w:lang w:eastAsia="ru-RU"/>
        </w:rPr>
        <w:t>ведомственный</w:t>
      </w:r>
      <w:r w:rsidRPr="00947F8C">
        <w:rPr>
          <w:rFonts w:ascii="Times New Roman" w:eastAsia="Times New Roman" w:hAnsi="Times New Roman" w:cs="Times New Roman"/>
          <w:bCs/>
          <w:sz w:val="28"/>
          <w:szCs w:val="28"/>
          <w:lang w:eastAsia="ru-RU"/>
        </w:rPr>
        <w:t xml:space="preserve"> перечень при условии, если </w:t>
      </w:r>
      <w:r w:rsidRPr="00947F8C">
        <w:rPr>
          <w:rFonts w:ascii="Times New Roman" w:eastAsia="Times New Roman" w:hAnsi="Times New Roman" w:cs="Times New Roman"/>
          <w:bCs/>
          <w:sz w:val="28"/>
          <w:szCs w:val="28"/>
          <w:lang w:eastAsia="ru-RU"/>
        </w:rPr>
        <w:lastRenderedPageBreak/>
        <w:t>средняя арифметическая сумма значений следующих критериев превышает 20 процентов:</w:t>
      </w:r>
    </w:p>
    <w:p w14:paraId="68F731AE"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а) дол</w:t>
      </w:r>
      <w:r>
        <w:rPr>
          <w:rFonts w:ascii="Times New Roman" w:eastAsia="Times New Roman" w:hAnsi="Times New Roman" w:cs="Times New Roman"/>
          <w:bCs/>
          <w:sz w:val="28"/>
          <w:szCs w:val="28"/>
          <w:lang w:eastAsia="ru-RU"/>
        </w:rPr>
        <w:t>и</w:t>
      </w:r>
      <w:r w:rsidRPr="00947F8C">
        <w:rPr>
          <w:rFonts w:ascii="Times New Roman" w:eastAsia="Times New Roman" w:hAnsi="Times New Roman" w:cs="Times New Roman"/>
          <w:bCs/>
          <w:sz w:val="28"/>
          <w:szCs w:val="28"/>
          <w:lang w:eastAsia="ru-RU"/>
        </w:rPr>
        <w:t xml:space="preserve"> расходов муниципального органа и подведомственных ему казенных и бюджетных учреждений на приобретение отдельного вида товаров, работ, услуг для обеспечения государственных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 работ, услуг за отчетный финансовый год;</w:t>
      </w:r>
    </w:p>
    <w:p w14:paraId="6E39BC5F"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б) дол</w:t>
      </w:r>
      <w:r>
        <w:rPr>
          <w:rFonts w:ascii="Times New Roman" w:eastAsia="Times New Roman" w:hAnsi="Times New Roman" w:cs="Times New Roman"/>
          <w:bCs/>
          <w:sz w:val="28"/>
          <w:szCs w:val="28"/>
          <w:lang w:eastAsia="ru-RU"/>
        </w:rPr>
        <w:t>и</w:t>
      </w:r>
      <w:r w:rsidRPr="00947F8C">
        <w:rPr>
          <w:rFonts w:ascii="Times New Roman" w:eastAsia="Times New Roman" w:hAnsi="Times New Roman" w:cs="Times New Roman"/>
          <w:bCs/>
          <w:sz w:val="28"/>
          <w:szCs w:val="28"/>
          <w:lang w:eastAsia="ru-RU"/>
        </w:rPr>
        <w:t xml:space="preserve"> контрактов муниципального органа и подведомственных ему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 и бюджетных учреждений на приобретение товаров, работ, услуг, заключенных в отчетном финансовом году.</w:t>
      </w:r>
    </w:p>
    <w:p w14:paraId="37FC8964" w14:textId="77777777" w:rsidR="00947F8C" w:rsidRPr="00947F8C" w:rsidRDefault="002F4993"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947F8C" w:rsidRPr="00947F8C">
        <w:rPr>
          <w:rFonts w:ascii="Times New Roman" w:eastAsia="Times New Roman" w:hAnsi="Times New Roman" w:cs="Times New Roman"/>
          <w:bCs/>
          <w:sz w:val="28"/>
          <w:szCs w:val="28"/>
          <w:lang w:eastAsia="ru-RU"/>
        </w:rPr>
        <w:t xml:space="preserve">. Муниципальные органы при включении в </w:t>
      </w:r>
      <w:r w:rsidR="00897335">
        <w:rPr>
          <w:rFonts w:ascii="Times New Roman" w:eastAsia="Times New Roman" w:hAnsi="Times New Roman" w:cs="Times New Roman"/>
          <w:bCs/>
          <w:sz w:val="28"/>
          <w:szCs w:val="28"/>
          <w:lang w:eastAsia="ru-RU"/>
        </w:rPr>
        <w:t>ведомственный</w:t>
      </w:r>
      <w:r w:rsidR="00947F8C" w:rsidRPr="00947F8C">
        <w:rPr>
          <w:rFonts w:ascii="Times New Roman" w:eastAsia="Times New Roman" w:hAnsi="Times New Roman" w:cs="Times New Roman"/>
          <w:bCs/>
          <w:sz w:val="28"/>
          <w:szCs w:val="28"/>
          <w:lang w:eastAsia="ru-RU"/>
        </w:rPr>
        <w:t xml:space="preserve">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w:t>
      </w:r>
      <w:r w:rsidR="00947F8C">
        <w:rPr>
          <w:rFonts w:ascii="Times New Roman" w:eastAsia="Times New Roman" w:hAnsi="Times New Roman" w:cs="Times New Roman"/>
          <w:bCs/>
          <w:sz w:val="28"/>
          <w:szCs w:val="28"/>
          <w:lang w:eastAsia="ru-RU"/>
        </w:rPr>
        <w:t>муниципальными органами</w:t>
      </w:r>
      <w:r w:rsidR="00947F8C" w:rsidRPr="00947F8C">
        <w:rPr>
          <w:rFonts w:ascii="Times New Roman" w:eastAsia="Times New Roman" w:hAnsi="Times New Roman" w:cs="Times New Roman"/>
          <w:bCs/>
          <w:sz w:val="28"/>
          <w:szCs w:val="28"/>
          <w:lang w:eastAsia="ru-RU"/>
        </w:rPr>
        <w:t xml:space="preserve"> и подведомственными им казенными и бюджетными учреждениями закупок.</w:t>
      </w:r>
    </w:p>
    <w:p w14:paraId="6E2F84FC"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5. В целях формирования </w:t>
      </w:r>
      <w:r w:rsidR="00116AF7">
        <w:rPr>
          <w:rFonts w:ascii="Times New Roman" w:eastAsia="Times New Roman" w:hAnsi="Times New Roman" w:cs="Times New Roman"/>
          <w:bCs/>
          <w:sz w:val="28"/>
          <w:szCs w:val="28"/>
          <w:lang w:eastAsia="ru-RU"/>
        </w:rPr>
        <w:t>ведомственного</w:t>
      </w:r>
      <w:r w:rsidRPr="00947F8C">
        <w:rPr>
          <w:rFonts w:ascii="Times New Roman" w:eastAsia="Times New Roman" w:hAnsi="Times New Roman" w:cs="Times New Roman"/>
          <w:bCs/>
          <w:sz w:val="28"/>
          <w:szCs w:val="28"/>
          <w:lang w:eastAsia="ru-RU"/>
        </w:rPr>
        <w:t xml:space="preserve">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14:paraId="300DB893"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6. Муниципальные органы при формировании </w:t>
      </w:r>
      <w:r w:rsidR="00116AF7">
        <w:rPr>
          <w:rFonts w:ascii="Times New Roman" w:eastAsia="Times New Roman" w:hAnsi="Times New Roman" w:cs="Times New Roman"/>
          <w:bCs/>
          <w:sz w:val="28"/>
          <w:szCs w:val="28"/>
          <w:lang w:eastAsia="ru-RU"/>
        </w:rPr>
        <w:t>ведомственного</w:t>
      </w:r>
      <w:r w:rsidRPr="00947F8C">
        <w:rPr>
          <w:rFonts w:ascii="Times New Roman" w:eastAsia="Times New Roman" w:hAnsi="Times New Roman" w:cs="Times New Roman"/>
          <w:bCs/>
          <w:sz w:val="28"/>
          <w:szCs w:val="28"/>
          <w:lang w:eastAsia="ru-RU"/>
        </w:rPr>
        <w:t xml:space="preserve"> перечня вправе включить в него дополнительно:</w:t>
      </w:r>
    </w:p>
    <w:p w14:paraId="196EB127"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14:paraId="468EDF2A"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14:paraId="7214185C"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14:paraId="07F773EB" w14:textId="77777777" w:rsidR="00947F8C" w:rsidRPr="00947F8C" w:rsidRDefault="0095001D"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47F8C" w:rsidRPr="00947F8C">
        <w:rPr>
          <w:rFonts w:ascii="Times New Roman" w:eastAsia="Times New Roman" w:hAnsi="Times New Roman" w:cs="Times New Roman"/>
          <w:bCs/>
          <w:sz w:val="28"/>
          <w:szCs w:val="28"/>
          <w:lang w:eastAsia="ru-RU"/>
        </w:rPr>
        <w:t xml:space="preserve">. Значения потребительских свойств и иных характеристик (в том числе предельные цены) отдельных видов товаров, работ, услуг, включенных в </w:t>
      </w:r>
      <w:r w:rsidR="00897335">
        <w:rPr>
          <w:rFonts w:ascii="Times New Roman" w:eastAsia="Times New Roman" w:hAnsi="Times New Roman" w:cs="Times New Roman"/>
          <w:bCs/>
          <w:sz w:val="28"/>
          <w:szCs w:val="28"/>
          <w:lang w:eastAsia="ru-RU"/>
        </w:rPr>
        <w:t>ведомственный</w:t>
      </w:r>
      <w:r w:rsidR="00947F8C" w:rsidRPr="00947F8C">
        <w:rPr>
          <w:rFonts w:ascii="Times New Roman" w:eastAsia="Times New Roman" w:hAnsi="Times New Roman" w:cs="Times New Roman"/>
          <w:bCs/>
          <w:sz w:val="28"/>
          <w:szCs w:val="28"/>
          <w:lang w:eastAsia="ru-RU"/>
        </w:rPr>
        <w:t xml:space="preserve"> перечень, устанавливаются:</w:t>
      </w:r>
    </w:p>
    <w:p w14:paraId="3B26A077"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 xml:space="preserve">а) с учетом категорий и (или) групп должностей работников муниципальных органов и подведомственных им казенных и бюджетных </w:t>
      </w:r>
      <w:r w:rsidRPr="00947F8C">
        <w:rPr>
          <w:rFonts w:ascii="Times New Roman" w:eastAsia="Times New Roman" w:hAnsi="Times New Roman" w:cs="Times New Roman"/>
          <w:bCs/>
          <w:sz w:val="28"/>
          <w:szCs w:val="28"/>
          <w:lang w:eastAsia="ru-RU"/>
        </w:rPr>
        <w:lastRenderedPageBreak/>
        <w:t>учреждений, если затраты на их приобретение в соответствии с правилами определения нормативных затрат на обеспечение функций муниципальных органов, определяются с учетом категорий и (или) групп должностей работников;</w:t>
      </w:r>
    </w:p>
    <w:p w14:paraId="53E6C182" w14:textId="77777777" w:rsidR="00947F8C" w:rsidRPr="00947F8C" w:rsidRDefault="00947F8C" w:rsidP="00947F8C">
      <w:pPr>
        <w:spacing w:after="0" w:line="240" w:lineRule="auto"/>
        <w:ind w:firstLine="708"/>
        <w:jc w:val="both"/>
        <w:rPr>
          <w:rFonts w:ascii="Times New Roman" w:eastAsia="Times New Roman" w:hAnsi="Times New Roman" w:cs="Times New Roman"/>
          <w:bCs/>
          <w:sz w:val="28"/>
          <w:szCs w:val="28"/>
          <w:lang w:eastAsia="ru-RU"/>
        </w:rPr>
      </w:pPr>
      <w:r w:rsidRPr="00947F8C">
        <w:rPr>
          <w:rFonts w:ascii="Times New Roman" w:eastAsia="Times New Roman" w:hAnsi="Times New Roman" w:cs="Times New Roman"/>
          <w:bCs/>
          <w:sz w:val="28"/>
          <w:szCs w:val="28"/>
          <w:lang w:eastAsia="ru-RU"/>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14:paraId="569A6E9E" w14:textId="77777777" w:rsidR="00947F8C" w:rsidRPr="00947F8C" w:rsidRDefault="0095001D"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5640EB">
        <w:rPr>
          <w:rFonts w:ascii="Times New Roman" w:eastAsia="Times New Roman" w:hAnsi="Times New Roman" w:cs="Times New Roman"/>
          <w:bCs/>
          <w:sz w:val="28"/>
          <w:szCs w:val="28"/>
          <w:lang w:eastAsia="ru-RU"/>
        </w:rPr>
        <w:t xml:space="preserve">. </w:t>
      </w:r>
      <w:r w:rsidR="00947F8C" w:rsidRPr="00947F8C">
        <w:rPr>
          <w:rFonts w:ascii="Times New Roman" w:eastAsia="Times New Roman" w:hAnsi="Times New Roman" w:cs="Times New Roman"/>
          <w:bCs/>
          <w:sz w:val="28"/>
          <w:szCs w:val="28"/>
          <w:lang w:eastAsia="ru-RU"/>
        </w:rPr>
        <w:t xml:space="preserve">Дополнительно включаемые в </w:t>
      </w:r>
      <w:r w:rsidR="00897335">
        <w:rPr>
          <w:rFonts w:ascii="Times New Roman" w:eastAsia="Times New Roman" w:hAnsi="Times New Roman" w:cs="Times New Roman"/>
          <w:bCs/>
          <w:sz w:val="28"/>
          <w:szCs w:val="28"/>
          <w:lang w:eastAsia="ru-RU"/>
        </w:rPr>
        <w:t>ведомственный</w:t>
      </w:r>
      <w:r w:rsidR="00947F8C" w:rsidRPr="00947F8C">
        <w:rPr>
          <w:rFonts w:ascii="Times New Roman" w:eastAsia="Times New Roman" w:hAnsi="Times New Roman" w:cs="Times New Roman"/>
          <w:bCs/>
          <w:sz w:val="28"/>
          <w:szCs w:val="28"/>
          <w:lang w:eastAsia="ru-RU"/>
        </w:rPr>
        <w:t xml:space="preserve">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14:paraId="7D928DCB" w14:textId="77777777" w:rsidR="00947F8C" w:rsidRPr="00947F8C" w:rsidRDefault="0095001D" w:rsidP="00947F8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w:t>
      </w:r>
      <w:r w:rsidR="00947F8C" w:rsidRPr="00947F8C">
        <w:rPr>
          <w:rFonts w:ascii="Times New Roman" w:eastAsia="Times New Roman" w:hAnsi="Times New Roman" w:cs="Times New Roman"/>
          <w:bCs/>
          <w:sz w:val="28"/>
          <w:szCs w:val="28"/>
          <w:lang w:eastAsia="ru-RU"/>
        </w:rPr>
        <w:t>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w:t>
      </w:r>
    </w:p>
    <w:p w14:paraId="7A56A23F" w14:textId="77777777" w:rsidR="008C2CE9" w:rsidRDefault="008C2CE9" w:rsidP="007B1ED4">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14:paraId="689B54AD" w14:textId="77777777" w:rsidR="003E6851" w:rsidRPr="003E6851" w:rsidRDefault="003E6851" w:rsidP="00087886">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14:paraId="2A0C728D" w14:textId="77777777" w:rsidR="003E6851" w:rsidRPr="00A21C24" w:rsidRDefault="008A3F17" w:rsidP="007B1ED4">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3E6851" w:rsidRPr="003E6851">
        <w:rPr>
          <w:rFonts w:ascii="Times New Roman" w:eastAsia="Calibri" w:hAnsi="Times New Roman" w:cs="Times New Roman"/>
          <w:bCs/>
          <w:iCs/>
          <w:sz w:val="28"/>
          <w:szCs w:val="28"/>
        </w:rPr>
        <w:t xml:space="preserve">Глава </w:t>
      </w:r>
      <w:r w:rsidR="003A2854">
        <w:rPr>
          <w:rFonts w:ascii="Times New Roman" w:eastAsia="Calibri" w:hAnsi="Times New Roman" w:cs="Times New Roman"/>
          <w:bCs/>
          <w:iCs/>
          <w:sz w:val="28"/>
          <w:szCs w:val="28"/>
        </w:rPr>
        <w:t xml:space="preserve">города </w:t>
      </w:r>
      <w:proofErr w:type="spellStart"/>
      <w:r w:rsidR="003A2854">
        <w:rPr>
          <w:rFonts w:ascii="Times New Roman" w:eastAsia="Calibri" w:hAnsi="Times New Roman" w:cs="Times New Roman"/>
          <w:bCs/>
          <w:iCs/>
          <w:sz w:val="28"/>
          <w:szCs w:val="28"/>
        </w:rPr>
        <w:t>Инкермана</w:t>
      </w:r>
      <w:proofErr w:type="spellEnd"/>
      <w:r w:rsidR="003E6851" w:rsidRPr="003E6851">
        <w:rPr>
          <w:rFonts w:ascii="Times New Roman" w:eastAsia="Calibri" w:hAnsi="Times New Roman" w:cs="Times New Roman"/>
          <w:bCs/>
          <w:iCs/>
          <w:sz w:val="28"/>
          <w:szCs w:val="28"/>
        </w:rPr>
        <w:tab/>
      </w:r>
      <w:r w:rsidR="003E6851">
        <w:rPr>
          <w:rFonts w:ascii="Times New Roman" w:eastAsia="Calibri" w:hAnsi="Times New Roman" w:cs="Times New Roman"/>
          <w:bCs/>
          <w:iCs/>
          <w:sz w:val="28"/>
          <w:szCs w:val="28"/>
        </w:rPr>
        <w:t xml:space="preserve"> </w:t>
      </w:r>
      <w:r w:rsidR="003E6851" w:rsidRPr="003E6851">
        <w:rPr>
          <w:rFonts w:ascii="Times New Roman" w:eastAsia="Calibri" w:hAnsi="Times New Roman" w:cs="Times New Roman"/>
          <w:bCs/>
          <w:iCs/>
          <w:sz w:val="28"/>
          <w:szCs w:val="28"/>
        </w:rPr>
        <w:t xml:space="preserve">      </w:t>
      </w:r>
      <w:r w:rsidR="0095001D">
        <w:rPr>
          <w:rFonts w:ascii="Times New Roman" w:eastAsia="Calibri" w:hAnsi="Times New Roman" w:cs="Times New Roman"/>
          <w:bCs/>
          <w:iCs/>
          <w:sz w:val="28"/>
          <w:szCs w:val="28"/>
        </w:rPr>
        <w:t xml:space="preserve">       </w:t>
      </w:r>
      <w:r w:rsidR="003E6851" w:rsidRPr="003E6851">
        <w:rPr>
          <w:rFonts w:ascii="Times New Roman" w:eastAsia="Calibri" w:hAnsi="Times New Roman" w:cs="Times New Roman"/>
          <w:bCs/>
          <w:iCs/>
          <w:sz w:val="28"/>
          <w:szCs w:val="28"/>
        </w:rPr>
        <w:t xml:space="preserve">                  </w:t>
      </w:r>
      <w:r w:rsidR="003A2854">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sidR="003A2854">
        <w:rPr>
          <w:rFonts w:ascii="Times New Roman" w:eastAsia="Calibri" w:hAnsi="Times New Roman" w:cs="Times New Roman"/>
          <w:bCs/>
          <w:iCs/>
          <w:sz w:val="28"/>
          <w:szCs w:val="28"/>
        </w:rPr>
        <w:t xml:space="preserve">              </w:t>
      </w:r>
      <w:r w:rsidR="00087886">
        <w:rPr>
          <w:rFonts w:ascii="Times New Roman" w:eastAsia="Calibri" w:hAnsi="Times New Roman" w:cs="Times New Roman"/>
          <w:bCs/>
          <w:iCs/>
          <w:sz w:val="28"/>
          <w:szCs w:val="28"/>
        </w:rPr>
        <w:t>Р.</w:t>
      </w:r>
      <w:r w:rsidR="003A2854">
        <w:rPr>
          <w:rFonts w:ascii="Times New Roman" w:eastAsia="Calibri" w:hAnsi="Times New Roman" w:cs="Times New Roman"/>
          <w:bCs/>
          <w:iCs/>
          <w:sz w:val="28"/>
          <w:szCs w:val="28"/>
        </w:rPr>
        <w:t>И.</w:t>
      </w:r>
      <w:r w:rsidR="003E6851" w:rsidRPr="003E6851">
        <w:rPr>
          <w:rFonts w:ascii="Times New Roman" w:eastAsia="Calibri" w:hAnsi="Times New Roman" w:cs="Times New Roman"/>
          <w:bCs/>
          <w:iCs/>
          <w:sz w:val="28"/>
          <w:szCs w:val="28"/>
        </w:rPr>
        <w:t xml:space="preserve"> </w:t>
      </w:r>
      <w:r w:rsidR="003A2854">
        <w:rPr>
          <w:rFonts w:ascii="Times New Roman" w:eastAsia="Calibri" w:hAnsi="Times New Roman" w:cs="Times New Roman"/>
          <w:bCs/>
          <w:iCs/>
          <w:sz w:val="28"/>
          <w:szCs w:val="28"/>
        </w:rPr>
        <w:t>Демченко</w:t>
      </w:r>
    </w:p>
    <w:sectPr w:rsidR="003E6851" w:rsidRPr="00A21C24" w:rsidSect="000C53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visibility:visible;mso-wrap-style:square" o:bullet="t">
        <v:imagedata r:id="rId1" o:title=""/>
      </v:shape>
    </w:pict>
  </w:numPicBullet>
  <w:abstractNum w:abstractNumId="0" w15:restartNumberingAfterBreak="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15:restartNumberingAfterBreak="0">
    <w:nsid w:val="063A172A"/>
    <w:multiLevelType w:val="hybridMultilevel"/>
    <w:tmpl w:val="DBF25222"/>
    <w:lvl w:ilvl="0" w:tplc="738E85C2">
      <w:start w:val="1"/>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A8014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F8C0B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6548C8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CB8151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DFAC66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80EF36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E60A25E">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CC834B2">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66E5D19"/>
    <w:multiLevelType w:val="hybridMultilevel"/>
    <w:tmpl w:val="81A87CB6"/>
    <w:lvl w:ilvl="0" w:tplc="CA165832">
      <w:start w:val="7"/>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35AB72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1EF2A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7A52B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3E556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3C45CE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7DC499A">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3326C3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AE4BFF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535C45"/>
    <w:multiLevelType w:val="multilevel"/>
    <w:tmpl w:val="B0540BD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E7644"/>
    <w:multiLevelType w:val="singleLevel"/>
    <w:tmpl w:val="AEFA40F6"/>
    <w:lvl w:ilvl="0">
      <w:start w:val="143"/>
      <w:numFmt w:val="decimal"/>
      <w:lvlText w:val="%1."/>
      <w:lvlJc w:val="left"/>
    </w:lvl>
  </w:abstractNum>
  <w:abstractNum w:abstractNumId="9" w15:restartNumberingAfterBreak="0">
    <w:nsid w:val="1E973989"/>
    <w:multiLevelType w:val="hybridMultilevel"/>
    <w:tmpl w:val="17E2B030"/>
    <w:lvl w:ilvl="0" w:tplc="C66CACA8">
      <w:start w:val="10"/>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63005D4">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F86E1E">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4E18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CFEC65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EF6F05C">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FBC2A1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E0D0B0">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950952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8A0D1F"/>
    <w:multiLevelType w:val="hybridMultilevel"/>
    <w:tmpl w:val="399C8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D41000"/>
    <w:multiLevelType w:val="hybridMultilevel"/>
    <w:tmpl w:val="E89402BE"/>
    <w:lvl w:ilvl="0" w:tplc="B0702D5E">
      <w:start w:val="1"/>
      <w:numFmt w:val="decimal"/>
      <w:lvlText w:val="%1."/>
      <w:lvlJc w:val="left"/>
      <w:pPr>
        <w:ind w:left="30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DC84B76">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16EEF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1B2A7E8">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264789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865F1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56F9B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E88803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1A4ED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2D4D296D"/>
    <w:multiLevelType w:val="hybridMultilevel"/>
    <w:tmpl w:val="EF62090A"/>
    <w:lvl w:ilvl="0" w:tplc="3E5A804E">
      <w:start w:val="12"/>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7746B0C">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2CE66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660AE6">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FCDB9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D34700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4F298C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2C6A8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B6895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3058549B"/>
    <w:multiLevelType w:val="hybridMultilevel"/>
    <w:tmpl w:val="00400434"/>
    <w:lvl w:ilvl="0" w:tplc="AD24E1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35845"/>
    <w:multiLevelType w:val="hybridMultilevel"/>
    <w:tmpl w:val="E10882BA"/>
    <w:lvl w:ilvl="0" w:tplc="9E9AE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A08DB"/>
    <w:multiLevelType w:val="singleLevel"/>
    <w:tmpl w:val="D8860C68"/>
    <w:lvl w:ilvl="0">
      <w:start w:val="191"/>
      <w:numFmt w:val="decimal"/>
      <w:lvlText w:val="%1."/>
      <w:lvlJc w:val="left"/>
    </w:lvl>
  </w:abstractNum>
  <w:abstractNum w:abstractNumId="20" w15:restartNumberingAfterBreak="0">
    <w:nsid w:val="483561CD"/>
    <w:multiLevelType w:val="singleLevel"/>
    <w:tmpl w:val="9064CA96"/>
    <w:lvl w:ilvl="0">
      <w:start w:val="1"/>
      <w:numFmt w:val="decimal"/>
      <w:lvlText w:val="%1)"/>
      <w:lvlJc w:val="left"/>
    </w:lvl>
  </w:abstractNum>
  <w:abstractNum w:abstractNumId="21" w15:restartNumberingAfterBreak="0">
    <w:nsid w:val="4BDD1570"/>
    <w:multiLevelType w:val="hybridMultilevel"/>
    <w:tmpl w:val="D5D8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4E6B1BE3"/>
    <w:multiLevelType w:val="hybridMultilevel"/>
    <w:tmpl w:val="24FE9134"/>
    <w:lvl w:ilvl="0" w:tplc="0344B064">
      <w:start w:val="1"/>
      <w:numFmt w:val="upperRoman"/>
      <w:pStyle w:val="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647A238A">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CC985BEA">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91AAAAA6">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19AADAAE">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BF0EFF96">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C7F0B66C">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FB9C1796">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4142DFF6">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25" w15:restartNumberingAfterBreak="0">
    <w:nsid w:val="54CD7543"/>
    <w:multiLevelType w:val="hybridMultilevel"/>
    <w:tmpl w:val="A2E6EEAE"/>
    <w:lvl w:ilvl="0" w:tplc="21168F70">
      <w:start w:val="1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E08C8E">
      <w:start w:val="1"/>
      <w:numFmt w:val="bullet"/>
      <w:lvlText w:val="-"/>
      <w:lvlJc w:val="left"/>
      <w:pPr>
        <w:ind w:left="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76C45E">
      <w:start w:val="1"/>
      <w:numFmt w:val="bullet"/>
      <w:lvlText w:val="▪"/>
      <w:lvlJc w:val="left"/>
      <w:pPr>
        <w:ind w:left="21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2624668">
      <w:start w:val="1"/>
      <w:numFmt w:val="bullet"/>
      <w:lvlText w:val="•"/>
      <w:lvlJc w:val="left"/>
      <w:pPr>
        <w:ind w:left="28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78FFC2">
      <w:start w:val="1"/>
      <w:numFmt w:val="bullet"/>
      <w:lvlText w:val="o"/>
      <w:lvlJc w:val="left"/>
      <w:pPr>
        <w:ind w:left="356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AA294FC">
      <w:start w:val="1"/>
      <w:numFmt w:val="bullet"/>
      <w:lvlText w:val="▪"/>
      <w:lvlJc w:val="left"/>
      <w:pPr>
        <w:ind w:left="42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4504286">
      <w:start w:val="1"/>
      <w:numFmt w:val="bullet"/>
      <w:lvlText w:val="•"/>
      <w:lvlJc w:val="left"/>
      <w:pPr>
        <w:ind w:left="500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410A8F2">
      <w:start w:val="1"/>
      <w:numFmt w:val="bullet"/>
      <w:lvlText w:val="o"/>
      <w:lvlJc w:val="left"/>
      <w:pPr>
        <w:ind w:left="57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E0F834">
      <w:start w:val="1"/>
      <w:numFmt w:val="bullet"/>
      <w:lvlText w:val="▪"/>
      <w:lvlJc w:val="left"/>
      <w:pPr>
        <w:ind w:left="64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 w15:restartNumberingAfterBreak="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0FB2B23"/>
    <w:multiLevelType w:val="multilevel"/>
    <w:tmpl w:val="94ECBC46"/>
    <w:lvl w:ilvl="0">
      <w:start w:val="1"/>
      <w:numFmt w:val="decimal"/>
      <w:lvlText w:val="%1."/>
      <w:lvlJc w:val="left"/>
      <w:pPr>
        <w:ind w:left="72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FDB553A"/>
    <w:multiLevelType w:val="hybridMultilevel"/>
    <w:tmpl w:val="ADDEC088"/>
    <w:lvl w:ilvl="0" w:tplc="D3283780">
      <w:start w:val="14"/>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3886442">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5CA5E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83871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16A7B7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FD64C0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D9299A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7ED4E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820296">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6"/>
  </w:num>
  <w:num w:numId="2">
    <w:abstractNumId w:val="13"/>
  </w:num>
  <w:num w:numId="3">
    <w:abstractNumId w:val="1"/>
  </w:num>
  <w:num w:numId="4">
    <w:abstractNumId w:val="2"/>
  </w:num>
  <w:num w:numId="5">
    <w:abstractNumId w:val="9"/>
  </w:num>
  <w:num w:numId="6">
    <w:abstractNumId w:val="14"/>
  </w:num>
  <w:num w:numId="7">
    <w:abstractNumId w:val="34"/>
  </w:num>
  <w:num w:numId="8">
    <w:abstractNumId w:val="25"/>
  </w:num>
  <w:num w:numId="9">
    <w:abstractNumId w:val="24"/>
  </w:num>
  <w:num w:numId="10">
    <w:abstractNumId w:val="21"/>
  </w:num>
  <w:num w:numId="11">
    <w:abstractNumId w:val="0"/>
  </w:num>
  <w:num w:numId="12">
    <w:abstractNumId w:val="3"/>
  </w:num>
  <w:num w:numId="13">
    <w:abstractNumId w:val="23"/>
  </w:num>
  <w:num w:numId="14">
    <w:abstractNumId w:val="11"/>
  </w:num>
  <w:num w:numId="15">
    <w:abstractNumId w:val="5"/>
  </w:num>
  <w:num w:numId="16">
    <w:abstractNumId w:val="29"/>
  </w:num>
  <w:num w:numId="17">
    <w:abstractNumId w:val="26"/>
  </w:num>
  <w:num w:numId="18">
    <w:abstractNumId w:val="8"/>
  </w:num>
  <w:num w:numId="19">
    <w:abstractNumId w:val="20"/>
  </w:num>
  <w:num w:numId="20">
    <w:abstractNumId w:val="19"/>
  </w:num>
  <w:num w:numId="21">
    <w:abstractNumId w:val="10"/>
  </w:num>
  <w:num w:numId="22">
    <w:abstractNumId w:val="4"/>
  </w:num>
  <w:num w:numId="23">
    <w:abstractNumId w:val="18"/>
  </w:num>
  <w:num w:numId="24">
    <w:abstractNumId w:val="22"/>
  </w:num>
  <w:num w:numId="25">
    <w:abstractNumId w:val="32"/>
  </w:num>
  <w:num w:numId="26">
    <w:abstractNumId w:val="27"/>
  </w:num>
  <w:num w:numId="27">
    <w:abstractNumId w:val="3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28"/>
  </w:num>
  <w:num w:numId="32">
    <w:abstractNumId w:val="6"/>
  </w:num>
  <w:num w:numId="33">
    <w:abstractNumId w:val="15"/>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FA"/>
    <w:rsid w:val="00033AD8"/>
    <w:rsid w:val="000869D1"/>
    <w:rsid w:val="00087886"/>
    <w:rsid w:val="000A694F"/>
    <w:rsid w:val="000C53B3"/>
    <w:rsid w:val="000E6102"/>
    <w:rsid w:val="000F78AD"/>
    <w:rsid w:val="00116AF7"/>
    <w:rsid w:val="00125B3B"/>
    <w:rsid w:val="00125F83"/>
    <w:rsid w:val="00133B1C"/>
    <w:rsid w:val="00174879"/>
    <w:rsid w:val="00187FBE"/>
    <w:rsid w:val="00190B59"/>
    <w:rsid w:val="001A5BE0"/>
    <w:rsid w:val="001B144E"/>
    <w:rsid w:val="001C068B"/>
    <w:rsid w:val="001C19EF"/>
    <w:rsid w:val="001C77BF"/>
    <w:rsid w:val="001D7CA8"/>
    <w:rsid w:val="0021336C"/>
    <w:rsid w:val="002166A8"/>
    <w:rsid w:val="00216FDE"/>
    <w:rsid w:val="00226A84"/>
    <w:rsid w:val="00235079"/>
    <w:rsid w:val="002B5A07"/>
    <w:rsid w:val="002C1110"/>
    <w:rsid w:val="002E4EEB"/>
    <w:rsid w:val="002E700B"/>
    <w:rsid w:val="002F4993"/>
    <w:rsid w:val="003144C2"/>
    <w:rsid w:val="00315014"/>
    <w:rsid w:val="0033699E"/>
    <w:rsid w:val="00353F8F"/>
    <w:rsid w:val="00382477"/>
    <w:rsid w:val="0038619A"/>
    <w:rsid w:val="003A2854"/>
    <w:rsid w:val="003A6005"/>
    <w:rsid w:val="003A7A9C"/>
    <w:rsid w:val="003C2300"/>
    <w:rsid w:val="003E6851"/>
    <w:rsid w:val="004003BB"/>
    <w:rsid w:val="0040500A"/>
    <w:rsid w:val="004270EF"/>
    <w:rsid w:val="00452FA3"/>
    <w:rsid w:val="0046489E"/>
    <w:rsid w:val="0048034E"/>
    <w:rsid w:val="004B4CBF"/>
    <w:rsid w:val="004D49A8"/>
    <w:rsid w:val="004F4B5C"/>
    <w:rsid w:val="00511C3A"/>
    <w:rsid w:val="005640EB"/>
    <w:rsid w:val="0058440F"/>
    <w:rsid w:val="00585223"/>
    <w:rsid w:val="00597BB0"/>
    <w:rsid w:val="006438DD"/>
    <w:rsid w:val="006760B0"/>
    <w:rsid w:val="006D78F4"/>
    <w:rsid w:val="006F6876"/>
    <w:rsid w:val="00763789"/>
    <w:rsid w:val="0078242A"/>
    <w:rsid w:val="00783503"/>
    <w:rsid w:val="007968AA"/>
    <w:rsid w:val="0079782E"/>
    <w:rsid w:val="007B1ED4"/>
    <w:rsid w:val="007B2AF6"/>
    <w:rsid w:val="007E6995"/>
    <w:rsid w:val="007F7DA4"/>
    <w:rsid w:val="0080097F"/>
    <w:rsid w:val="00803CFA"/>
    <w:rsid w:val="00826D01"/>
    <w:rsid w:val="00834BE3"/>
    <w:rsid w:val="00844CC8"/>
    <w:rsid w:val="00860B81"/>
    <w:rsid w:val="00867572"/>
    <w:rsid w:val="00867AB8"/>
    <w:rsid w:val="00897335"/>
    <w:rsid w:val="008A3F17"/>
    <w:rsid w:val="008C2CE9"/>
    <w:rsid w:val="008C3C7D"/>
    <w:rsid w:val="00947F8C"/>
    <w:rsid w:val="0095001D"/>
    <w:rsid w:val="009D74FB"/>
    <w:rsid w:val="00A0256C"/>
    <w:rsid w:val="00A1053E"/>
    <w:rsid w:val="00A109E5"/>
    <w:rsid w:val="00A1535B"/>
    <w:rsid w:val="00A21C24"/>
    <w:rsid w:val="00A75922"/>
    <w:rsid w:val="00A77D3C"/>
    <w:rsid w:val="00A803A3"/>
    <w:rsid w:val="00AA2D0D"/>
    <w:rsid w:val="00AD197C"/>
    <w:rsid w:val="00AE428F"/>
    <w:rsid w:val="00B52BD5"/>
    <w:rsid w:val="00B8603D"/>
    <w:rsid w:val="00B863C9"/>
    <w:rsid w:val="00BB28AA"/>
    <w:rsid w:val="00BB70BA"/>
    <w:rsid w:val="00BC1245"/>
    <w:rsid w:val="00BF5278"/>
    <w:rsid w:val="00C11441"/>
    <w:rsid w:val="00C31244"/>
    <w:rsid w:val="00C40DEF"/>
    <w:rsid w:val="00C66314"/>
    <w:rsid w:val="00C84BC8"/>
    <w:rsid w:val="00C878AB"/>
    <w:rsid w:val="00CB1EE5"/>
    <w:rsid w:val="00CC557D"/>
    <w:rsid w:val="00CE771B"/>
    <w:rsid w:val="00CF3B5B"/>
    <w:rsid w:val="00CF5C21"/>
    <w:rsid w:val="00D13163"/>
    <w:rsid w:val="00D2008B"/>
    <w:rsid w:val="00D45AFA"/>
    <w:rsid w:val="00D51A23"/>
    <w:rsid w:val="00D51A67"/>
    <w:rsid w:val="00DC1894"/>
    <w:rsid w:val="00DC56B2"/>
    <w:rsid w:val="00DD2CD2"/>
    <w:rsid w:val="00DF01D6"/>
    <w:rsid w:val="00E0043B"/>
    <w:rsid w:val="00E456DC"/>
    <w:rsid w:val="00E7482A"/>
    <w:rsid w:val="00E75A57"/>
    <w:rsid w:val="00E76EC5"/>
    <w:rsid w:val="00ED41CB"/>
    <w:rsid w:val="00EE76F5"/>
    <w:rsid w:val="00F7448E"/>
    <w:rsid w:val="00FB5C1B"/>
    <w:rsid w:val="00FD710D"/>
    <w:rsid w:val="00FE2C5C"/>
    <w:rsid w:val="00FF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9A8B1"/>
  <w15:docId w15:val="{09124100-FFF5-4DA3-9530-94500ED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nhideWhenUsed/>
    <w:qFormat/>
    <w:rsid w:val="0078242A"/>
    <w:pPr>
      <w:keepNext/>
      <w:keepLines/>
      <w:numPr>
        <w:numId w:val="9"/>
      </w:numPr>
      <w:spacing w:after="257" w:line="259" w:lineRule="auto"/>
      <w:ind w:left="10" w:hanging="10"/>
      <w:outlineLvl w:val="0"/>
    </w:pPr>
    <w:rPr>
      <w:rFonts w:ascii="Arial" w:eastAsia="Arial" w:hAnsi="Arial" w:cs="Arial"/>
      <w:b/>
      <w:color w:val="000000"/>
      <w:sz w:val="36"/>
      <w:lang w:eastAsia="ru-RU"/>
    </w:rPr>
  </w:style>
  <w:style w:type="paragraph" w:styleId="2">
    <w:name w:val="heading 2"/>
    <w:basedOn w:val="a"/>
    <w:next w:val="a"/>
    <w:link w:val="20"/>
    <w:uiPriority w:val="9"/>
    <w:semiHidden/>
    <w:unhideWhenUsed/>
    <w:qFormat/>
    <w:rsid w:val="003A28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57D"/>
    <w:rPr>
      <w:rFonts w:ascii="Tahoma" w:hAnsi="Tahoma" w:cs="Tahoma"/>
      <w:sz w:val="16"/>
      <w:szCs w:val="16"/>
    </w:rPr>
  </w:style>
  <w:style w:type="paragraph" w:styleId="a5">
    <w:name w:val="List Paragraph"/>
    <w:basedOn w:val="a"/>
    <w:uiPriority w:val="34"/>
    <w:qFormat/>
    <w:rsid w:val="00A21C24"/>
    <w:pPr>
      <w:ind w:left="720"/>
      <w:contextualSpacing/>
    </w:pPr>
  </w:style>
  <w:style w:type="character" w:customStyle="1" w:styleId="10">
    <w:name w:val="Заголовок 1 Знак"/>
    <w:basedOn w:val="a0"/>
    <w:link w:val="1"/>
    <w:rsid w:val="0078242A"/>
    <w:rPr>
      <w:rFonts w:ascii="Arial" w:eastAsia="Arial" w:hAnsi="Arial" w:cs="Arial"/>
      <w:b/>
      <w:color w:val="000000"/>
      <w:sz w:val="36"/>
      <w:lang w:eastAsia="ru-RU"/>
    </w:rPr>
  </w:style>
  <w:style w:type="numbering" w:customStyle="1" w:styleId="11">
    <w:name w:val="Нет списка1"/>
    <w:next w:val="a2"/>
    <w:uiPriority w:val="99"/>
    <w:semiHidden/>
    <w:rsid w:val="0078242A"/>
  </w:style>
  <w:style w:type="paragraph" w:customStyle="1" w:styleId="12">
    <w:name w:val="Знак Знак Знак1"/>
    <w:basedOn w:val="a"/>
    <w:rsid w:val="0078242A"/>
    <w:pPr>
      <w:tabs>
        <w:tab w:val="num" w:pos="360"/>
      </w:tabs>
      <w:spacing w:after="160" w:line="240" w:lineRule="exact"/>
    </w:pPr>
    <w:rPr>
      <w:rFonts w:ascii="Verdana" w:eastAsia="Times New Roman" w:hAnsi="Verdana" w:cs="Verdana"/>
      <w:sz w:val="20"/>
      <w:szCs w:val="20"/>
      <w:lang w:val="en-US"/>
    </w:rPr>
  </w:style>
  <w:style w:type="paragraph" w:customStyle="1" w:styleId="3">
    <w:name w:val="Обычный3"/>
    <w:rsid w:val="0078242A"/>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78242A"/>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78242A"/>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78242A"/>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78242A"/>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78242A"/>
    <w:rPr>
      <w:rFonts w:ascii="Times New Roman" w:eastAsia="Times New Roman" w:hAnsi="Times New Roman" w:cs="Times New Roman"/>
      <w:sz w:val="20"/>
      <w:szCs w:val="20"/>
      <w:lang w:eastAsia="ru-RU"/>
    </w:rPr>
  </w:style>
  <w:style w:type="paragraph" w:styleId="a8">
    <w:name w:val="footer"/>
    <w:basedOn w:val="a"/>
    <w:link w:val="a9"/>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78242A"/>
    <w:rPr>
      <w:rFonts w:ascii="Times New Roman" w:eastAsia="Times New Roman" w:hAnsi="Times New Roman" w:cs="Times New Roman"/>
      <w:sz w:val="20"/>
      <w:szCs w:val="20"/>
      <w:lang w:eastAsia="ru-RU"/>
    </w:rPr>
  </w:style>
  <w:style w:type="character" w:styleId="aa">
    <w:name w:val="page number"/>
    <w:basedOn w:val="a0"/>
    <w:rsid w:val="0078242A"/>
  </w:style>
  <w:style w:type="table" w:styleId="ab">
    <w:name w:val="Table Grid"/>
    <w:basedOn w:val="a1"/>
    <w:rsid w:val="007824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42A"/>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c">
    <w:name w:val="annotation reference"/>
    <w:semiHidden/>
    <w:rsid w:val="0078242A"/>
    <w:rPr>
      <w:sz w:val="16"/>
      <w:szCs w:val="16"/>
    </w:rPr>
  </w:style>
  <w:style w:type="paragraph" w:styleId="ad">
    <w:name w:val="annotation text"/>
    <w:basedOn w:val="a"/>
    <w:link w:val="ae"/>
    <w:semiHidden/>
    <w:rsid w:val="0078242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78242A"/>
    <w:rPr>
      <w:rFonts w:ascii="Times New Roman" w:eastAsia="Times New Roman" w:hAnsi="Times New Roman" w:cs="Times New Roman"/>
      <w:sz w:val="20"/>
      <w:szCs w:val="20"/>
      <w:lang w:eastAsia="ru-RU"/>
    </w:rPr>
  </w:style>
  <w:style w:type="paragraph" w:customStyle="1" w:styleId="af">
    <w:name w:val="Текст док"/>
    <w:basedOn w:val="a"/>
    <w:autoRedefine/>
    <w:rsid w:val="0078242A"/>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0">
    <w:name w:val="Document Map"/>
    <w:basedOn w:val="a"/>
    <w:link w:val="af1"/>
    <w:semiHidden/>
    <w:rsid w:val="0078242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78242A"/>
    <w:rPr>
      <w:rFonts w:ascii="Tahoma" w:eastAsia="Times New Roman" w:hAnsi="Tahoma" w:cs="Tahoma"/>
      <w:sz w:val="20"/>
      <w:szCs w:val="20"/>
      <w:shd w:val="clear" w:color="auto" w:fill="000080"/>
      <w:lang w:eastAsia="ru-RU"/>
    </w:rPr>
  </w:style>
  <w:style w:type="paragraph" w:customStyle="1" w:styleId="ConsTitle">
    <w:name w:val="ConsTitle"/>
    <w:rsid w:val="0078242A"/>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Title">
    <w:name w:val="ConsPlusTitle"/>
    <w:uiPriority w:val="99"/>
    <w:rsid w:val="007824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82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2E700B"/>
    <w:rPr>
      <w:color w:val="0000FF" w:themeColor="hyperlink"/>
      <w:u w:val="single"/>
    </w:rPr>
  </w:style>
  <w:style w:type="character" w:customStyle="1" w:styleId="20">
    <w:name w:val="Заголовок 2 Знак"/>
    <w:basedOn w:val="a0"/>
    <w:link w:val="2"/>
    <w:uiPriority w:val="9"/>
    <w:semiHidden/>
    <w:rsid w:val="003A28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499011838" TargetMode="External"/><Relationship Id="rId39" Type="http://schemas.openxmlformats.org/officeDocument/2006/relationships/hyperlink" Target="http://docs.cntd.ru/document/499011838" TargetMode="External"/><Relationship Id="rId3" Type="http://schemas.openxmlformats.org/officeDocument/2006/relationships/styles" Target="styles.xml"/><Relationship Id="rId21" Type="http://schemas.openxmlformats.org/officeDocument/2006/relationships/hyperlink" Target="http://docs.cntd.ru/document/499011838" TargetMode="External"/><Relationship Id="rId34" Type="http://schemas.openxmlformats.org/officeDocument/2006/relationships/hyperlink" Target="http://docs.cntd.ru/document/499011838" TargetMode="External"/><Relationship Id="rId42" Type="http://schemas.openxmlformats.org/officeDocument/2006/relationships/hyperlink" Target="http://docs.cntd.ru/document/499011838" TargetMode="Externa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499011838" TargetMode="External"/><Relationship Id="rId33" Type="http://schemas.openxmlformats.org/officeDocument/2006/relationships/hyperlink" Target="http://docs.cntd.ru/document/499011838" TargetMode="External"/><Relationship Id="rId38"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hyperlink" Target="http://docs.cntd.ru/document/499011838" TargetMode="External"/><Relationship Id="rId20" Type="http://schemas.openxmlformats.org/officeDocument/2006/relationships/hyperlink" Target="http://docs.cntd.ru/document/499011838" TargetMode="External"/><Relationship Id="rId29" Type="http://schemas.openxmlformats.org/officeDocument/2006/relationships/hyperlink" Target="http://docs.cntd.ru/document/499011838" TargetMode="External"/><Relationship Id="rId41"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docs.cntd.ru/document/499011838" TargetMode="External"/><Relationship Id="rId24" Type="http://schemas.openxmlformats.org/officeDocument/2006/relationships/hyperlink" Target="http://docs.cntd.ru/document/499011838" TargetMode="External"/><Relationship Id="rId32" Type="http://schemas.openxmlformats.org/officeDocument/2006/relationships/hyperlink" Target="http://docs.cntd.ru/document/499011838" TargetMode="External"/><Relationship Id="rId37" Type="http://schemas.openxmlformats.org/officeDocument/2006/relationships/hyperlink" Target="http://docs.cntd.ru/document/499011838" TargetMode="External"/><Relationship Id="rId40"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hyperlink" Target="http://docs.cntd.ru/document/499011838"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499011838" TargetMode="External"/><Relationship Id="rId36" Type="http://schemas.openxmlformats.org/officeDocument/2006/relationships/hyperlink" Target="http://docs.cntd.ru/document/499011838"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499011838" TargetMode="External"/><Relationship Id="rId31" Type="http://schemas.openxmlformats.org/officeDocument/2006/relationships/hyperlink" Target="http://docs.cntd.ru/document/4990118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499011838"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499011838" TargetMode="External"/><Relationship Id="rId35" Type="http://schemas.openxmlformats.org/officeDocument/2006/relationships/hyperlink" Target="http://docs.cntd.ru/document/499011838"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84B0-60B1-41F1-B8A8-F9860EE8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1</cp:lastModifiedBy>
  <cp:revision>3</cp:revision>
  <cp:lastPrinted>2017-02-20T11:56:00Z</cp:lastPrinted>
  <dcterms:created xsi:type="dcterms:W3CDTF">2020-02-06T09:19:00Z</dcterms:created>
  <dcterms:modified xsi:type="dcterms:W3CDTF">2020-02-06T09:19:00Z</dcterms:modified>
</cp:coreProperties>
</file>